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0" w:rsidRPr="00985E00" w:rsidRDefault="00985E00" w:rsidP="00985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94A" w:rsidRPr="00360634" w:rsidRDefault="009F0ED8" w:rsidP="00985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</w:t>
      </w:r>
      <w:proofErr w:type="gramStart"/>
      <w:r w:rsidRPr="00360634">
        <w:rPr>
          <w:rFonts w:ascii="Times New Roman" w:hAnsi="Times New Roman" w:cs="Times New Roman"/>
          <w:b/>
          <w:sz w:val="24"/>
          <w:szCs w:val="24"/>
        </w:rPr>
        <w:t>отчетности органов исполнительной власти субъектов Российской Федерации</w:t>
      </w:r>
      <w:proofErr w:type="gramEnd"/>
      <w:r w:rsidRPr="00360634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показател6ей, содержащихся в указах Президента Российской Федерации от 7 мая 2012 г. № 596-606 (далее – Форма 1)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276"/>
        <w:gridCol w:w="2977"/>
        <w:gridCol w:w="1275"/>
        <w:gridCol w:w="1701"/>
        <w:gridCol w:w="1418"/>
        <w:gridCol w:w="1134"/>
        <w:gridCol w:w="1134"/>
        <w:gridCol w:w="1417"/>
        <w:gridCol w:w="1276"/>
        <w:gridCol w:w="1418"/>
      </w:tblGrid>
      <w:tr w:rsidR="009F0ED8" w:rsidRPr="00D422A5" w:rsidTr="00D422A5">
        <w:tc>
          <w:tcPr>
            <w:tcW w:w="15594" w:type="dxa"/>
            <w:gridSpan w:val="11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D422A5" w:rsidRPr="00D422A5" w:rsidTr="00D422A5">
        <w:trPr>
          <w:trHeight w:val="270"/>
        </w:trPr>
        <w:tc>
          <w:tcPr>
            <w:tcW w:w="56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77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0ED8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9F0ED8" w:rsidRPr="00D422A5" w:rsidRDefault="00D422A5" w:rsidP="008E6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4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422A5" w:rsidRPr="00D422A5" w:rsidTr="008E6D00">
        <w:trPr>
          <w:trHeight w:val="1279"/>
        </w:trPr>
        <w:tc>
          <w:tcPr>
            <w:tcW w:w="56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vMerge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2977" w:type="dxa"/>
          </w:tcPr>
          <w:p w:rsidR="00D422A5" w:rsidRPr="00D422A5" w:rsidRDefault="00616274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1275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930E90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85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D422A5" w:rsidRPr="00D422A5" w:rsidRDefault="00C16571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422A5" w:rsidRPr="00F8570C" w:rsidRDefault="008E2373" w:rsidP="00F85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85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="007B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D422A5" w:rsidRPr="004A73D9" w:rsidRDefault="00F8570C" w:rsidP="007B2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+3.</w:t>
            </w:r>
            <w:r w:rsidR="007B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D422A5" w:rsidRPr="00D422A5" w:rsidRDefault="00D42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6BF" w:rsidRPr="00D422A5" w:rsidTr="00D422A5">
        <w:trPr>
          <w:trHeight w:val="390"/>
        </w:trPr>
        <w:tc>
          <w:tcPr>
            <w:tcW w:w="568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2977" w:type="dxa"/>
          </w:tcPr>
          <w:p w:rsidR="00BC16BF" w:rsidRPr="00D422A5" w:rsidRDefault="00BC16BF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275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930E90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857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BC16BF" w:rsidRPr="00D422A5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года</w:t>
            </w:r>
          </w:p>
        </w:tc>
        <w:tc>
          <w:tcPr>
            <w:tcW w:w="1134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C16BF" w:rsidRPr="000525B1" w:rsidRDefault="00930E90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C16BF" w:rsidRPr="002C3AA5" w:rsidRDefault="002C3AA5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BC16BF" w:rsidRPr="002C3AA5" w:rsidRDefault="002C3AA5" w:rsidP="002A0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8" w:type="dxa"/>
          </w:tcPr>
          <w:p w:rsidR="00BC16BF" w:rsidRPr="00D422A5" w:rsidRDefault="00BC1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0ED8" w:rsidRDefault="009F0ED8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70" w:rsidRPr="00360634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Типовая форма публичной </w:t>
      </w:r>
      <w:proofErr w:type="gramStart"/>
      <w:r w:rsidRPr="00360634">
        <w:rPr>
          <w:rFonts w:ascii="Times New Roman" w:hAnsi="Times New Roman" w:cs="Times New Roman"/>
          <w:b/>
          <w:sz w:val="24"/>
          <w:szCs w:val="24"/>
        </w:rPr>
        <w:t>отчетности органов исполнительной власти субъектов Российской Федерации</w:t>
      </w:r>
      <w:proofErr w:type="gramEnd"/>
      <w:r w:rsidRPr="00360634">
        <w:rPr>
          <w:rFonts w:ascii="Times New Roman" w:hAnsi="Times New Roman" w:cs="Times New Roman"/>
          <w:b/>
          <w:sz w:val="24"/>
          <w:szCs w:val="24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г. № 596-606 (далее - Форма 2)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9"/>
        <w:gridCol w:w="2125"/>
        <w:gridCol w:w="142"/>
        <w:gridCol w:w="1843"/>
        <w:gridCol w:w="142"/>
        <w:gridCol w:w="1275"/>
        <w:gridCol w:w="38"/>
        <w:gridCol w:w="246"/>
        <w:gridCol w:w="1276"/>
        <w:gridCol w:w="8"/>
        <w:gridCol w:w="1551"/>
        <w:gridCol w:w="69"/>
        <w:gridCol w:w="1065"/>
        <w:gridCol w:w="15"/>
        <w:gridCol w:w="1261"/>
        <w:gridCol w:w="141"/>
        <w:gridCol w:w="1163"/>
        <w:gridCol w:w="255"/>
        <w:gridCol w:w="1050"/>
        <w:gridCol w:w="226"/>
        <w:gridCol w:w="1275"/>
      </w:tblGrid>
      <w:tr w:rsidR="008D0B70" w:rsidRPr="00D422A5" w:rsidTr="00607A93">
        <w:tc>
          <w:tcPr>
            <w:tcW w:w="15735" w:type="dxa"/>
            <w:gridSpan w:val="21"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360634" w:rsidRPr="00D422A5" w:rsidTr="00607A93">
        <w:trPr>
          <w:trHeight w:val="270"/>
        </w:trPr>
        <w:tc>
          <w:tcPr>
            <w:tcW w:w="569" w:type="dxa"/>
            <w:vMerge w:val="restart"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</w:tc>
        <w:tc>
          <w:tcPr>
            <w:tcW w:w="2127" w:type="dxa"/>
            <w:gridSpan w:val="3"/>
            <w:vMerge w:val="restart"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560" w:type="dxa"/>
            <w:gridSpan w:val="3"/>
            <w:vMerge w:val="restart"/>
          </w:tcPr>
          <w:p w:rsidR="008D0B70" w:rsidRPr="00D422A5" w:rsidRDefault="008D0B70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5245" w:type="dxa"/>
            <w:gridSpan w:val="9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275" w:type="dxa"/>
            <w:vMerge w:val="restart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D0B70" w:rsidRPr="00D422A5" w:rsidTr="00607A93">
        <w:trPr>
          <w:trHeight w:val="1279"/>
        </w:trPr>
        <w:tc>
          <w:tcPr>
            <w:tcW w:w="569" w:type="dxa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0B70" w:rsidRPr="00D422A5" w:rsidRDefault="008D0B70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75" w:type="dxa"/>
            <w:vMerge/>
          </w:tcPr>
          <w:p w:rsidR="008D0B70" w:rsidRPr="00D422A5" w:rsidRDefault="008D0B70" w:rsidP="00CB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B70" w:rsidRPr="00D422A5" w:rsidTr="00607A93">
        <w:trPr>
          <w:trHeight w:val="390"/>
        </w:trPr>
        <w:tc>
          <w:tcPr>
            <w:tcW w:w="569" w:type="dxa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D0B70" w:rsidRPr="00D422A5" w:rsidRDefault="00360634" w:rsidP="00CB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634" w:rsidRPr="00D422A5" w:rsidTr="00607A93">
        <w:trPr>
          <w:trHeight w:val="201"/>
        </w:trPr>
        <w:tc>
          <w:tcPr>
            <w:tcW w:w="15735" w:type="dxa"/>
            <w:gridSpan w:val="21"/>
          </w:tcPr>
          <w:p w:rsidR="00360634" w:rsidRPr="00D422A5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597</w:t>
            </w:r>
          </w:p>
        </w:tc>
      </w:tr>
      <w:tr w:rsidR="00360634" w:rsidRPr="00D422A5" w:rsidTr="00607A93">
        <w:trPr>
          <w:trHeight w:val="390"/>
        </w:trPr>
        <w:tc>
          <w:tcPr>
            <w:tcW w:w="15735" w:type="dxa"/>
            <w:gridSpan w:val="21"/>
          </w:tcPr>
          <w:p w:rsidR="00360634" w:rsidRPr="00D422A5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  <w:r w:rsidR="00490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60634" w:rsidRPr="00D422A5" w:rsidTr="00607A93">
        <w:trPr>
          <w:trHeight w:val="390"/>
        </w:trPr>
        <w:tc>
          <w:tcPr>
            <w:tcW w:w="569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Pr="00A7381F" w:rsidRDefault="000525B1" w:rsidP="0037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(дорожная карта) Чеченской Республики «Изменения в отраслях социальной сферы, направленные на повышение эффективности образования и науки», </w:t>
            </w:r>
            <w:proofErr w:type="spellStart"/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</w:t>
            </w:r>
            <w:proofErr w:type="spellEnd"/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Распоряжением Главы Чеченской Республики от 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  <w:r w:rsidR="0064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 150-рг</w:t>
            </w:r>
          </w:p>
        </w:tc>
        <w:tc>
          <w:tcPr>
            <w:tcW w:w="1985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государственных (муниципальных)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средне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месячной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заработной плате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Чеченской Республики</w:t>
            </w:r>
          </w:p>
          <w:p w:rsidR="004F681B" w:rsidRDefault="004F681B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455" w:type="dxa"/>
            <w:gridSpan w:val="3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2555F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30" w:type="dxa"/>
            <w:gridSpan w:val="3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62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E2F" w:rsidRDefault="005E6E2F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C3A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360634" w:rsidRDefault="004F681B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6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02" w:type="dxa"/>
            <w:gridSpan w:val="2"/>
          </w:tcPr>
          <w:p w:rsidR="00360634" w:rsidRPr="00A7381F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60634" w:rsidRDefault="002C3AA5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844350.1</w:t>
            </w:r>
          </w:p>
          <w:p w:rsidR="002C3AA5" w:rsidRPr="00A7381F" w:rsidRDefault="002C3AA5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360634" w:rsidRPr="00A7381F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60634" w:rsidRPr="00A7381F" w:rsidRDefault="002C3AA5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844350.1</w:t>
            </w:r>
          </w:p>
        </w:tc>
        <w:tc>
          <w:tcPr>
            <w:tcW w:w="1276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Pr="002C3AA5" w:rsidRDefault="002C3AA5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20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599</w:t>
            </w: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20"/>
          </w:tcPr>
          <w:p w:rsidR="00FA22BE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</w:t>
            </w:r>
            <w:proofErr w:type="gramEnd"/>
          </w:p>
        </w:tc>
      </w:tr>
      <w:tr w:rsidR="0049073B" w:rsidRPr="00D422A5" w:rsidTr="0064429A">
        <w:trPr>
          <w:trHeight w:val="390"/>
        </w:trPr>
        <w:tc>
          <w:tcPr>
            <w:tcW w:w="569" w:type="dxa"/>
          </w:tcPr>
          <w:p w:rsidR="0049073B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49073B" w:rsidRPr="0064429A" w:rsidRDefault="0064429A" w:rsidP="00644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(дорожная карта) Чеченской Республики «Изменения в отраслях социальной сферы, направленные на повышение эффективности образования и науки», </w:t>
            </w:r>
            <w:proofErr w:type="spellStart"/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</w:t>
            </w:r>
            <w:proofErr w:type="spellEnd"/>
            <w:r w:rsidRPr="0064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Распоряжением Главы Чеченской Республики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 150-рг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9073B" w:rsidRDefault="008C3337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Строительство, реконструкция и восстановление зданий детских садов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>, развитие негосударственного сектора и иные формы создания дошкольных мест</w:t>
            </w:r>
          </w:p>
        </w:tc>
        <w:tc>
          <w:tcPr>
            <w:tcW w:w="1559" w:type="dxa"/>
            <w:gridSpan w:val="3"/>
          </w:tcPr>
          <w:p w:rsidR="00CA6680" w:rsidRPr="007B2DA7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r w:rsidR="007B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5450</w:t>
            </w:r>
          </w:p>
          <w:p w:rsidR="0049073B" w:rsidRDefault="00607A93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дошкольных 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1284" w:type="dxa"/>
            <w:gridSpan w:val="2"/>
          </w:tcPr>
          <w:p w:rsidR="0049073B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A66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gridSpan w:val="2"/>
          </w:tcPr>
          <w:p w:rsidR="0049073B" w:rsidRPr="0064429A" w:rsidRDefault="0064429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CB1C12" w:rsidRPr="0064429A" w:rsidRDefault="00CB1C12" w:rsidP="006442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2A00BF" w:rsidRDefault="002A00BF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7B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49073B" w:rsidRPr="00BC16BF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квартал 201</w:t>
            </w:r>
            <w:r w:rsidR="00CA66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61" w:type="dxa"/>
          </w:tcPr>
          <w:p w:rsidR="0049073B" w:rsidRPr="008C088A" w:rsidRDefault="00A7381F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298198.3</w:t>
            </w:r>
          </w:p>
        </w:tc>
        <w:tc>
          <w:tcPr>
            <w:tcW w:w="1304" w:type="dxa"/>
            <w:gridSpan w:val="2"/>
          </w:tcPr>
          <w:p w:rsidR="0049073B" w:rsidRPr="00CB1C12" w:rsidRDefault="0064429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129087,8</w:t>
            </w:r>
          </w:p>
        </w:tc>
        <w:tc>
          <w:tcPr>
            <w:tcW w:w="1305" w:type="dxa"/>
            <w:gridSpan w:val="2"/>
          </w:tcPr>
          <w:p w:rsidR="0049073B" w:rsidRPr="00BC16BF" w:rsidRDefault="0064429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169110,5</w:t>
            </w:r>
          </w:p>
        </w:tc>
        <w:tc>
          <w:tcPr>
            <w:tcW w:w="1501" w:type="dxa"/>
            <w:gridSpan w:val="2"/>
          </w:tcPr>
          <w:p w:rsidR="0049073B" w:rsidRPr="00BC16BF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0B70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EE" w:rsidRDefault="00892EEE" w:rsidP="009F0E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EE" w:rsidRPr="00892EEE" w:rsidRDefault="00892EEE" w:rsidP="00892EEE">
      <w:pPr>
        <w:tabs>
          <w:tab w:val="left" w:pos="10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892EEE" w:rsidRPr="00892EEE" w:rsidSect="00295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15" w:rsidRDefault="006D0A15" w:rsidP="00892EEE">
      <w:pPr>
        <w:spacing w:after="0" w:line="240" w:lineRule="auto"/>
      </w:pPr>
      <w:r>
        <w:separator/>
      </w:r>
    </w:p>
  </w:endnote>
  <w:endnote w:type="continuationSeparator" w:id="1">
    <w:p w:rsidR="006D0A15" w:rsidRDefault="006D0A15" w:rsidP="0089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15" w:rsidRDefault="006D0A15" w:rsidP="00892EEE">
      <w:pPr>
        <w:spacing w:after="0" w:line="240" w:lineRule="auto"/>
      </w:pPr>
      <w:r>
        <w:separator/>
      </w:r>
    </w:p>
  </w:footnote>
  <w:footnote w:type="continuationSeparator" w:id="1">
    <w:p w:rsidR="006D0A15" w:rsidRDefault="006D0A15" w:rsidP="0089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4A"/>
    <w:rsid w:val="0001544E"/>
    <w:rsid w:val="00047915"/>
    <w:rsid w:val="000525B1"/>
    <w:rsid w:val="000A2208"/>
    <w:rsid w:val="000E7ECF"/>
    <w:rsid w:val="00112AEB"/>
    <w:rsid w:val="00113E5E"/>
    <w:rsid w:val="00162A7B"/>
    <w:rsid w:val="001C7758"/>
    <w:rsid w:val="001E164C"/>
    <w:rsid w:val="001E390B"/>
    <w:rsid w:val="00200160"/>
    <w:rsid w:val="00284E2A"/>
    <w:rsid w:val="0029594A"/>
    <w:rsid w:val="00297708"/>
    <w:rsid w:val="002A00BF"/>
    <w:rsid w:val="002C3AA5"/>
    <w:rsid w:val="002E6E01"/>
    <w:rsid w:val="002F1C16"/>
    <w:rsid w:val="00307CF8"/>
    <w:rsid w:val="00360634"/>
    <w:rsid w:val="00371070"/>
    <w:rsid w:val="003B4D30"/>
    <w:rsid w:val="00423F30"/>
    <w:rsid w:val="0042555F"/>
    <w:rsid w:val="00450F28"/>
    <w:rsid w:val="0049073B"/>
    <w:rsid w:val="004A73D9"/>
    <w:rsid w:val="004F47FD"/>
    <w:rsid w:val="004F681B"/>
    <w:rsid w:val="00534F80"/>
    <w:rsid w:val="00592CAD"/>
    <w:rsid w:val="005A17CA"/>
    <w:rsid w:val="005C7E13"/>
    <w:rsid w:val="005E3B6F"/>
    <w:rsid w:val="005E6ACD"/>
    <w:rsid w:val="005E6E2F"/>
    <w:rsid w:val="00605DB1"/>
    <w:rsid w:val="00607A93"/>
    <w:rsid w:val="00616274"/>
    <w:rsid w:val="0064429A"/>
    <w:rsid w:val="006D0A15"/>
    <w:rsid w:val="007B2DA7"/>
    <w:rsid w:val="007C7296"/>
    <w:rsid w:val="008545A6"/>
    <w:rsid w:val="00892EEE"/>
    <w:rsid w:val="008A4899"/>
    <w:rsid w:val="008C088A"/>
    <w:rsid w:val="008C3337"/>
    <w:rsid w:val="008D0B70"/>
    <w:rsid w:val="008E2373"/>
    <w:rsid w:val="008E6D00"/>
    <w:rsid w:val="009239E3"/>
    <w:rsid w:val="00930E90"/>
    <w:rsid w:val="00985E00"/>
    <w:rsid w:val="009D6A44"/>
    <w:rsid w:val="009E2410"/>
    <w:rsid w:val="009F0ED8"/>
    <w:rsid w:val="00A12E19"/>
    <w:rsid w:val="00A7381F"/>
    <w:rsid w:val="00B30612"/>
    <w:rsid w:val="00B3493A"/>
    <w:rsid w:val="00B63686"/>
    <w:rsid w:val="00BC16BF"/>
    <w:rsid w:val="00C16571"/>
    <w:rsid w:val="00C7667B"/>
    <w:rsid w:val="00CA23AD"/>
    <w:rsid w:val="00CA6680"/>
    <w:rsid w:val="00CB1C12"/>
    <w:rsid w:val="00CB22AA"/>
    <w:rsid w:val="00D3076E"/>
    <w:rsid w:val="00D34B71"/>
    <w:rsid w:val="00D422A5"/>
    <w:rsid w:val="00E36BEB"/>
    <w:rsid w:val="00F06956"/>
    <w:rsid w:val="00F50409"/>
    <w:rsid w:val="00F61111"/>
    <w:rsid w:val="00F768F1"/>
    <w:rsid w:val="00F8570C"/>
    <w:rsid w:val="00F9332E"/>
    <w:rsid w:val="00FA22BE"/>
    <w:rsid w:val="00FC0846"/>
    <w:rsid w:val="00F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EEE"/>
  </w:style>
  <w:style w:type="paragraph" w:styleId="a6">
    <w:name w:val="footer"/>
    <w:basedOn w:val="a"/>
    <w:link w:val="a7"/>
    <w:uiPriority w:val="99"/>
    <w:semiHidden/>
    <w:unhideWhenUsed/>
    <w:rsid w:val="008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23E4-0504-4960-B230-883E7BF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Раиса</cp:lastModifiedBy>
  <cp:revision>2</cp:revision>
  <cp:lastPrinted>2015-09-08T07:33:00Z</cp:lastPrinted>
  <dcterms:created xsi:type="dcterms:W3CDTF">2015-10-19T13:44:00Z</dcterms:created>
  <dcterms:modified xsi:type="dcterms:W3CDTF">2015-10-19T13:44:00Z</dcterms:modified>
</cp:coreProperties>
</file>