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25" w:rsidRDefault="00ED2FA5" w:rsidP="00836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31A8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25" w:rsidRDefault="00ED2FA5" w:rsidP="00836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36125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A5" w:rsidRDefault="00836125" w:rsidP="00836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D2FA5">
        <w:rPr>
          <w:rFonts w:ascii="Times New Roman" w:hAnsi="Times New Roman" w:cs="Times New Roman"/>
          <w:sz w:val="24"/>
          <w:szCs w:val="24"/>
        </w:rPr>
        <w:t xml:space="preserve">КПДО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ED2F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D2FA5">
        <w:rPr>
          <w:rFonts w:ascii="Times New Roman" w:hAnsi="Times New Roman" w:cs="Times New Roman"/>
          <w:sz w:val="24"/>
          <w:szCs w:val="24"/>
        </w:rPr>
        <w:t xml:space="preserve">__________№_________   </w:t>
      </w:r>
    </w:p>
    <w:p w:rsidR="00ED2FA5" w:rsidRDefault="00ED2FA5" w:rsidP="00836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42C2" w:rsidRDefault="00A842C2" w:rsidP="00ED2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42C2" w:rsidRDefault="00A842C2" w:rsidP="00A842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42C2" w:rsidRPr="000C2D97" w:rsidRDefault="00A842C2" w:rsidP="00A84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2C2" w:rsidRPr="000C2D97" w:rsidRDefault="00A842C2" w:rsidP="00A84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97">
        <w:rPr>
          <w:rFonts w:ascii="Times New Roman" w:hAnsi="Times New Roman" w:cs="Times New Roman"/>
          <w:b/>
          <w:sz w:val="28"/>
          <w:szCs w:val="28"/>
        </w:rPr>
        <w:t>о Республиканском конкурсе  одаренных и талантливых  детей системы дошкольного образования Чеченской республики</w:t>
      </w:r>
    </w:p>
    <w:p w:rsidR="00A842C2" w:rsidRPr="000C2D97" w:rsidRDefault="00A842C2" w:rsidP="00A84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97">
        <w:rPr>
          <w:rFonts w:ascii="Times New Roman" w:hAnsi="Times New Roman" w:cs="Times New Roman"/>
          <w:b/>
          <w:sz w:val="28"/>
          <w:szCs w:val="28"/>
        </w:rPr>
        <w:t>«</w:t>
      </w:r>
      <w:r w:rsidR="000A1776" w:rsidRPr="000C2D97">
        <w:rPr>
          <w:rFonts w:ascii="Times New Roman" w:hAnsi="Times New Roman" w:cs="Times New Roman"/>
          <w:b/>
          <w:sz w:val="28"/>
          <w:szCs w:val="28"/>
        </w:rPr>
        <w:t>Юные таланты</w:t>
      </w:r>
      <w:r w:rsidRPr="000C2D97">
        <w:rPr>
          <w:rFonts w:ascii="Times New Roman" w:hAnsi="Times New Roman" w:cs="Times New Roman"/>
          <w:b/>
          <w:sz w:val="28"/>
          <w:szCs w:val="28"/>
        </w:rPr>
        <w:t>»</w:t>
      </w:r>
    </w:p>
    <w:p w:rsidR="00746516" w:rsidRDefault="00746516" w:rsidP="00A84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76" w:rsidRDefault="003339BD" w:rsidP="00A84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B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46516" w:rsidRPr="003339BD" w:rsidRDefault="00746516" w:rsidP="00A84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9BD" w:rsidRDefault="00A0780A" w:rsidP="00A07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4B47">
        <w:rPr>
          <w:rFonts w:ascii="Times New Roman" w:hAnsi="Times New Roman" w:cs="Times New Roman"/>
          <w:sz w:val="28"/>
          <w:szCs w:val="28"/>
        </w:rPr>
        <w:t xml:space="preserve">1.1. </w:t>
      </w:r>
      <w:r w:rsidR="003339B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Республиканского конкурса</w:t>
      </w:r>
      <w:r w:rsidR="003339BD" w:rsidRPr="003339BD">
        <w:rPr>
          <w:rFonts w:ascii="Times New Roman" w:hAnsi="Times New Roman" w:cs="Times New Roman"/>
          <w:sz w:val="28"/>
          <w:szCs w:val="28"/>
        </w:rPr>
        <w:t xml:space="preserve"> </w:t>
      </w:r>
      <w:r w:rsidR="003339BD">
        <w:rPr>
          <w:rFonts w:ascii="Times New Roman" w:hAnsi="Times New Roman" w:cs="Times New Roman"/>
          <w:sz w:val="28"/>
          <w:szCs w:val="28"/>
        </w:rPr>
        <w:t>одаренных и талантливых детей</w:t>
      </w:r>
      <w:r w:rsidR="00746516">
        <w:rPr>
          <w:rFonts w:ascii="Times New Roman" w:hAnsi="Times New Roman" w:cs="Times New Roman"/>
          <w:sz w:val="28"/>
          <w:szCs w:val="28"/>
        </w:rPr>
        <w:t xml:space="preserve"> (далее Конкурс) </w:t>
      </w:r>
      <w:r w:rsidR="003339BD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 Чеченской республики</w:t>
      </w:r>
      <w:r w:rsidR="00746516">
        <w:rPr>
          <w:rFonts w:ascii="Times New Roman" w:hAnsi="Times New Roman" w:cs="Times New Roman"/>
          <w:sz w:val="28"/>
          <w:szCs w:val="28"/>
        </w:rPr>
        <w:t>.</w:t>
      </w:r>
    </w:p>
    <w:p w:rsidR="000A1776" w:rsidRDefault="00C04B47" w:rsidP="00A0780A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4651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B79C6">
        <w:rPr>
          <w:rFonts w:ascii="Times New Roman" w:hAnsi="Times New Roman" w:cs="Times New Roman"/>
          <w:sz w:val="28"/>
          <w:szCs w:val="28"/>
        </w:rPr>
        <w:t>проводит</w:t>
      </w:r>
      <w:r w:rsidR="000A1776">
        <w:rPr>
          <w:rFonts w:ascii="Times New Roman" w:hAnsi="Times New Roman" w:cs="Times New Roman"/>
          <w:sz w:val="28"/>
          <w:szCs w:val="28"/>
        </w:rPr>
        <w:t>ся Ком</w:t>
      </w:r>
      <w:r w:rsidR="006B79C6">
        <w:rPr>
          <w:rFonts w:ascii="Times New Roman" w:hAnsi="Times New Roman" w:cs="Times New Roman"/>
          <w:sz w:val="28"/>
          <w:szCs w:val="28"/>
        </w:rPr>
        <w:t>итетом Правительства Чеченской Р</w:t>
      </w:r>
      <w:r w:rsidR="000A1776">
        <w:rPr>
          <w:rFonts w:ascii="Times New Roman" w:hAnsi="Times New Roman" w:cs="Times New Roman"/>
          <w:sz w:val="28"/>
          <w:szCs w:val="28"/>
        </w:rPr>
        <w:t>еспублики по дошкольному образованию.</w:t>
      </w:r>
    </w:p>
    <w:p w:rsidR="00A0780A" w:rsidRDefault="00746516" w:rsidP="00C04B47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C04B4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0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 в Конкурсе приглашаются воспитанники государственных</w:t>
      </w:r>
      <w:r w:rsidR="00A07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и  частных  дошкольных образовательных учреждений Чеченской Республики в возрасте  5 -</w:t>
      </w:r>
      <w:r w:rsidR="00A22B6D" w:rsidRPr="00A2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лет.</w:t>
      </w:r>
    </w:p>
    <w:p w:rsidR="00746516" w:rsidRDefault="00C04B47" w:rsidP="00C04B47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r w:rsidR="00A0780A">
        <w:rPr>
          <w:rFonts w:ascii="Times New Roman" w:hAnsi="Times New Roman" w:cs="Times New Roman"/>
          <w:sz w:val="28"/>
          <w:szCs w:val="28"/>
        </w:rPr>
        <w:t xml:space="preserve"> Информация о Конкурсе  размещается на официальном сайте Комитета Правительства Чеченской Республики  по дошкольному образованию в информационно – телекоммуникационной сети «Интернет»</w:t>
      </w:r>
      <w:r w:rsidR="00A0780A" w:rsidRPr="00A078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0780A" w:rsidRPr="001A6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0780A" w:rsidRPr="001A607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0780A" w:rsidRPr="001A6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A0780A" w:rsidRPr="00A078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780A">
        <w:rPr>
          <w:rFonts w:ascii="Times New Roman" w:hAnsi="Times New Roman" w:cs="Times New Roman"/>
          <w:sz w:val="28"/>
          <w:szCs w:val="28"/>
          <w:lang w:val="en-US"/>
        </w:rPr>
        <w:t>kpdo</w:t>
      </w:r>
      <w:proofErr w:type="spellEnd"/>
      <w:r w:rsidR="00A0780A" w:rsidRPr="00A07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78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780A">
        <w:rPr>
          <w:rFonts w:ascii="Times New Roman" w:hAnsi="Times New Roman" w:cs="Times New Roman"/>
          <w:sz w:val="28"/>
          <w:szCs w:val="28"/>
        </w:rPr>
        <w:t>.</w:t>
      </w:r>
    </w:p>
    <w:p w:rsidR="007B4D68" w:rsidRPr="00A0780A" w:rsidRDefault="007B4D68" w:rsidP="007B4D68">
      <w:pPr>
        <w:pStyle w:val="a3"/>
        <w:tabs>
          <w:tab w:val="left" w:pos="1134"/>
        </w:tabs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D97" w:rsidRPr="00C04B47" w:rsidRDefault="003339BD" w:rsidP="00C04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2D97" w:rsidRPr="000C2D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D97" w:rsidRPr="000C2D9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C2D97" w:rsidRDefault="000C2D97" w:rsidP="000C2D97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D97" w:rsidRDefault="000C2D97" w:rsidP="000C2D97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Привлечение внимания органов законодательной, исполнительно</w:t>
      </w:r>
      <w:r w:rsidR="0084054A">
        <w:rPr>
          <w:rFonts w:ascii="Times New Roman" w:hAnsi="Times New Roman" w:cs="Times New Roman"/>
          <w:sz w:val="28"/>
          <w:szCs w:val="28"/>
        </w:rPr>
        <w:t xml:space="preserve">й власти </w:t>
      </w:r>
      <w:r w:rsidR="008E66F8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самоуправления, всех заинтересованных организаций, средств массовой информации, широкой педагогической, родительской общественности</w:t>
      </w:r>
      <w:r w:rsidR="0014184E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14184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14184E">
        <w:rPr>
          <w:rFonts w:ascii="Times New Roman" w:hAnsi="Times New Roman" w:cs="Times New Roman"/>
          <w:sz w:val="28"/>
          <w:szCs w:val="28"/>
        </w:rPr>
        <w:t xml:space="preserve"> - юношеских организаций к работе с одаренными </w:t>
      </w:r>
      <w:r w:rsidR="00D32EC2">
        <w:rPr>
          <w:rFonts w:ascii="Times New Roman" w:hAnsi="Times New Roman" w:cs="Times New Roman"/>
          <w:sz w:val="28"/>
          <w:szCs w:val="28"/>
        </w:rPr>
        <w:t>и талантливыми детьми</w:t>
      </w:r>
      <w:r w:rsidR="001F276B">
        <w:rPr>
          <w:rFonts w:ascii="Times New Roman" w:hAnsi="Times New Roman" w:cs="Times New Roman"/>
          <w:sz w:val="28"/>
          <w:szCs w:val="28"/>
        </w:rPr>
        <w:t>.</w:t>
      </w:r>
    </w:p>
    <w:p w:rsidR="0014184E" w:rsidRDefault="0014184E" w:rsidP="000C2D97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C6C42">
        <w:rPr>
          <w:rFonts w:ascii="Times New Roman" w:hAnsi="Times New Roman" w:cs="Times New Roman"/>
          <w:sz w:val="28"/>
          <w:szCs w:val="28"/>
        </w:rPr>
        <w:t xml:space="preserve"> Совершенствование системы работы с одаренными и талантливыми детьми</w:t>
      </w:r>
      <w:r w:rsidR="001F276B">
        <w:rPr>
          <w:rFonts w:ascii="Times New Roman" w:hAnsi="Times New Roman" w:cs="Times New Roman"/>
          <w:sz w:val="28"/>
          <w:szCs w:val="28"/>
        </w:rPr>
        <w:t>.</w:t>
      </w:r>
    </w:p>
    <w:p w:rsidR="00AC6C42" w:rsidRDefault="00AC6C42" w:rsidP="000C2D97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Выявление детей с высоким уровнем интеллектуального развития, поддержка и соде</w:t>
      </w:r>
      <w:r w:rsidR="001F276B">
        <w:rPr>
          <w:rFonts w:ascii="Times New Roman" w:hAnsi="Times New Roman" w:cs="Times New Roman"/>
          <w:sz w:val="28"/>
          <w:szCs w:val="28"/>
        </w:rPr>
        <w:t>йствие развитию их способностей.</w:t>
      </w:r>
    </w:p>
    <w:p w:rsidR="00AC6C42" w:rsidRDefault="00AC6C42" w:rsidP="000C2D97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Создание благоприятных условий для реализации возможностей развития познавательных и творческих способностей дошкольников</w:t>
      </w:r>
      <w:r w:rsidR="001F276B">
        <w:rPr>
          <w:rFonts w:ascii="Times New Roman" w:hAnsi="Times New Roman" w:cs="Times New Roman"/>
          <w:sz w:val="28"/>
          <w:szCs w:val="28"/>
        </w:rPr>
        <w:t>.</w:t>
      </w:r>
    </w:p>
    <w:p w:rsidR="00AC6C42" w:rsidRDefault="00AC6C42" w:rsidP="00AC6C42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Повышение рейтинга дошкольного образования в  пла</w:t>
      </w:r>
      <w:r w:rsidR="008E66F8">
        <w:rPr>
          <w:rFonts w:ascii="Times New Roman" w:hAnsi="Times New Roman" w:cs="Times New Roman"/>
          <w:sz w:val="28"/>
          <w:szCs w:val="28"/>
        </w:rPr>
        <w:t xml:space="preserve">не подготовки детей к обучению в </w:t>
      </w:r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C04B47" w:rsidRDefault="00C04B47" w:rsidP="0098784B">
      <w:pPr>
        <w:pStyle w:val="a3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4B" w:rsidRDefault="00746516" w:rsidP="0098784B">
      <w:pPr>
        <w:pStyle w:val="a3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784B" w:rsidRPr="0098784B">
        <w:rPr>
          <w:rFonts w:ascii="Times New Roman" w:hAnsi="Times New Roman" w:cs="Times New Roman"/>
          <w:b/>
          <w:sz w:val="28"/>
          <w:szCs w:val="28"/>
        </w:rPr>
        <w:t>. О</w:t>
      </w:r>
      <w:r w:rsidR="0098784B">
        <w:rPr>
          <w:rFonts w:ascii="Times New Roman" w:hAnsi="Times New Roman" w:cs="Times New Roman"/>
          <w:b/>
          <w:sz w:val="28"/>
          <w:szCs w:val="28"/>
        </w:rPr>
        <w:t>рганизационное обеспечение К</w:t>
      </w:r>
      <w:r w:rsidR="0098784B" w:rsidRPr="0098784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8784B" w:rsidRDefault="0098784B" w:rsidP="0098784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76B" w:rsidRDefault="0098784B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EC0E11">
        <w:rPr>
          <w:rFonts w:ascii="Times New Roman" w:hAnsi="Times New Roman" w:cs="Times New Roman"/>
          <w:sz w:val="28"/>
          <w:szCs w:val="28"/>
        </w:rPr>
        <w:t>.  О</w:t>
      </w:r>
      <w:r>
        <w:rPr>
          <w:rFonts w:ascii="Times New Roman" w:hAnsi="Times New Roman" w:cs="Times New Roman"/>
          <w:sz w:val="28"/>
          <w:szCs w:val="28"/>
        </w:rPr>
        <w:t>рганизационно – методическое обеспечение и проведение Конкурса осуществляет организационный комитет (далее - Оргко</w:t>
      </w:r>
      <w:r w:rsidR="002F2C79">
        <w:rPr>
          <w:rFonts w:ascii="Times New Roman" w:hAnsi="Times New Roman" w:cs="Times New Roman"/>
          <w:sz w:val="28"/>
          <w:szCs w:val="28"/>
        </w:rPr>
        <w:t xml:space="preserve">митет)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Конкурса, ежегодно разрабатываемым Оргкомитетом и утв</w:t>
      </w:r>
      <w:r w:rsidR="001F276B">
        <w:rPr>
          <w:rFonts w:ascii="Times New Roman" w:hAnsi="Times New Roman" w:cs="Times New Roman"/>
          <w:sz w:val="28"/>
          <w:szCs w:val="28"/>
        </w:rPr>
        <w:t>ерждаемым учредителем Конкурса.</w:t>
      </w:r>
    </w:p>
    <w:p w:rsidR="0066215B" w:rsidRDefault="0066215B" w:rsidP="0066215B">
      <w:pPr>
        <w:pStyle w:val="a3"/>
        <w:ind w:left="-14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38D2" w:rsidRPr="0084054A" w:rsidRDefault="0084054A" w:rsidP="00840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54A">
        <w:rPr>
          <w:rFonts w:ascii="Times New Roman" w:hAnsi="Times New Roman" w:cs="Times New Roman"/>
          <w:sz w:val="28"/>
          <w:szCs w:val="28"/>
        </w:rPr>
        <w:t>1.2.</w:t>
      </w:r>
      <w:r w:rsidR="00AE38D2" w:rsidRPr="0084054A">
        <w:rPr>
          <w:rFonts w:ascii="Times New Roman" w:hAnsi="Times New Roman" w:cs="Times New Roman"/>
          <w:sz w:val="28"/>
          <w:szCs w:val="28"/>
        </w:rPr>
        <w:t>Функции и задачи Оргкомитета</w:t>
      </w:r>
      <w:r w:rsidR="001F276B" w:rsidRPr="0084054A">
        <w:rPr>
          <w:rFonts w:ascii="Times New Roman" w:hAnsi="Times New Roman" w:cs="Times New Roman"/>
          <w:sz w:val="28"/>
          <w:szCs w:val="28"/>
        </w:rPr>
        <w:t>:</w:t>
      </w:r>
    </w:p>
    <w:p w:rsidR="0066215B" w:rsidRPr="0084054A" w:rsidRDefault="0066215B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76B" w:rsidRPr="008F5026" w:rsidRDefault="001F276B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установка сроков проведения Конкурса</w:t>
      </w:r>
      <w:r w:rsidR="00D84A18" w:rsidRPr="008F5026">
        <w:rPr>
          <w:rFonts w:ascii="Times New Roman" w:hAnsi="Times New Roman" w:cs="Times New Roman"/>
          <w:sz w:val="28"/>
          <w:szCs w:val="28"/>
        </w:rPr>
        <w:t>;</w:t>
      </w:r>
    </w:p>
    <w:p w:rsidR="001F276B" w:rsidRPr="008F5026" w:rsidRDefault="001F276B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регистрация участников Конкурса;</w:t>
      </w:r>
    </w:p>
    <w:p w:rsidR="001F276B" w:rsidRPr="008F5026" w:rsidRDefault="001F276B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разработка технической документации Конкурса;</w:t>
      </w:r>
    </w:p>
    <w:p w:rsidR="001F276B" w:rsidRPr="008F5026" w:rsidRDefault="001F276B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создание конкурсной комиссии и утверждение ее состава;</w:t>
      </w:r>
    </w:p>
    <w:p w:rsidR="001F276B" w:rsidRPr="008F5026" w:rsidRDefault="0003317D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 xml:space="preserve">- </w:t>
      </w:r>
      <w:r w:rsidR="0020484E" w:rsidRPr="008F5026">
        <w:rPr>
          <w:rFonts w:ascii="Times New Roman" w:hAnsi="Times New Roman" w:cs="Times New Roman"/>
          <w:sz w:val="28"/>
          <w:szCs w:val="28"/>
        </w:rPr>
        <w:t>организация работы конкурсной комиссии для оценки работ Конкурса;</w:t>
      </w:r>
    </w:p>
    <w:p w:rsidR="003341BC" w:rsidRPr="008F5026" w:rsidRDefault="003341BC" w:rsidP="00EE3D94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утверждение критерий оценивания;</w:t>
      </w:r>
    </w:p>
    <w:p w:rsidR="0020484E" w:rsidRPr="008F5026" w:rsidRDefault="0020484E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подведение итогов Конкурса;</w:t>
      </w:r>
    </w:p>
    <w:p w:rsidR="0020484E" w:rsidRPr="008F5026" w:rsidRDefault="0020484E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подготовка наградных материалов.</w:t>
      </w:r>
    </w:p>
    <w:p w:rsidR="001F276B" w:rsidRPr="001F276B" w:rsidRDefault="001F276B" w:rsidP="001F276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4B" w:rsidRDefault="0084054A" w:rsidP="0098784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82D50">
        <w:rPr>
          <w:rFonts w:ascii="Times New Roman" w:hAnsi="Times New Roman" w:cs="Times New Roman"/>
          <w:sz w:val="28"/>
          <w:szCs w:val="28"/>
        </w:rPr>
        <w:t>. Оргкомитет состоит из председателя</w:t>
      </w:r>
      <w:r w:rsidR="00A11B02">
        <w:rPr>
          <w:rFonts w:ascii="Times New Roman" w:hAnsi="Times New Roman" w:cs="Times New Roman"/>
          <w:sz w:val="28"/>
          <w:szCs w:val="28"/>
        </w:rPr>
        <w:t>,</w:t>
      </w:r>
      <w:r w:rsidR="00B82D50">
        <w:rPr>
          <w:rFonts w:ascii="Times New Roman" w:hAnsi="Times New Roman" w:cs="Times New Roman"/>
          <w:sz w:val="28"/>
          <w:szCs w:val="28"/>
        </w:rPr>
        <w:t xml:space="preserve"> ответственного секретаря и его членов. Состав Оргкомитета ежегодно утверждается учредителем Конкурс</w:t>
      </w:r>
      <w:r w:rsidR="00DB65E9">
        <w:rPr>
          <w:rFonts w:ascii="Times New Roman" w:hAnsi="Times New Roman" w:cs="Times New Roman"/>
          <w:sz w:val="28"/>
          <w:szCs w:val="28"/>
        </w:rPr>
        <w:t>а.</w:t>
      </w:r>
    </w:p>
    <w:p w:rsidR="00F1590A" w:rsidRDefault="0084054A" w:rsidP="0098784B">
      <w:pPr>
        <w:pStyle w:val="a3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1590A">
        <w:rPr>
          <w:rFonts w:ascii="Times New Roman" w:hAnsi="Times New Roman" w:cs="Times New Roman"/>
          <w:sz w:val="28"/>
          <w:szCs w:val="28"/>
        </w:rPr>
        <w:t xml:space="preserve"> Решение Оргкомитета считается принятым, если за него проголосовало более половины е</w:t>
      </w:r>
      <w:r w:rsidR="00A11B02">
        <w:rPr>
          <w:rFonts w:ascii="Times New Roman" w:hAnsi="Times New Roman" w:cs="Times New Roman"/>
          <w:sz w:val="28"/>
          <w:szCs w:val="28"/>
        </w:rPr>
        <w:t>го списочного состава. Решение О</w:t>
      </w:r>
      <w:r w:rsidR="00F1590A">
        <w:rPr>
          <w:rFonts w:ascii="Times New Roman" w:hAnsi="Times New Roman" w:cs="Times New Roman"/>
          <w:sz w:val="28"/>
          <w:szCs w:val="28"/>
        </w:rPr>
        <w:t>ргкомитета оформляется протоколом, который подписыв</w:t>
      </w:r>
      <w:r w:rsidR="008E66F8">
        <w:rPr>
          <w:rFonts w:ascii="Times New Roman" w:hAnsi="Times New Roman" w:cs="Times New Roman"/>
          <w:sz w:val="28"/>
          <w:szCs w:val="28"/>
        </w:rPr>
        <w:t>ается председателем Оргкомитета и ответственным секретарем Оргкомитета.</w:t>
      </w:r>
    </w:p>
    <w:p w:rsidR="000F719E" w:rsidRDefault="000F719E" w:rsidP="000F719E">
      <w:pPr>
        <w:pStyle w:val="a3"/>
        <w:ind w:left="-14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F719E" w:rsidRPr="000F719E" w:rsidRDefault="00746516" w:rsidP="00C04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46CB">
        <w:rPr>
          <w:rFonts w:ascii="Times New Roman" w:hAnsi="Times New Roman" w:cs="Times New Roman"/>
          <w:b/>
          <w:sz w:val="28"/>
          <w:szCs w:val="28"/>
        </w:rPr>
        <w:t>.</w:t>
      </w:r>
      <w:r w:rsidR="00FF0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80A">
        <w:rPr>
          <w:rFonts w:ascii="Times New Roman" w:hAnsi="Times New Roman" w:cs="Times New Roman"/>
          <w:b/>
          <w:sz w:val="28"/>
          <w:szCs w:val="28"/>
        </w:rPr>
        <w:t>Этапы</w:t>
      </w:r>
      <w:r w:rsidR="0052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07D">
        <w:rPr>
          <w:rFonts w:ascii="Times New Roman" w:hAnsi="Times New Roman" w:cs="Times New Roman"/>
          <w:b/>
          <w:sz w:val="28"/>
          <w:szCs w:val="28"/>
        </w:rPr>
        <w:t>и</w:t>
      </w:r>
      <w:r w:rsidR="00520FAA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25507D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52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6C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F0910" w:rsidRDefault="00FF0910" w:rsidP="00FF0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2D50" w:rsidRPr="0098784B" w:rsidRDefault="00FF0910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81B16">
        <w:rPr>
          <w:rFonts w:ascii="Times New Roman" w:hAnsi="Times New Roman" w:cs="Times New Roman"/>
          <w:sz w:val="28"/>
          <w:szCs w:val="28"/>
        </w:rPr>
        <w:t>Конкурс проводит</w:t>
      </w:r>
      <w:r w:rsidR="0084054A">
        <w:rPr>
          <w:rFonts w:ascii="Times New Roman" w:hAnsi="Times New Roman" w:cs="Times New Roman"/>
          <w:sz w:val="28"/>
          <w:szCs w:val="28"/>
        </w:rPr>
        <w:t>ся ежегодно</w:t>
      </w:r>
      <w:r w:rsidR="00160636">
        <w:rPr>
          <w:rFonts w:ascii="Times New Roman" w:hAnsi="Times New Roman" w:cs="Times New Roman"/>
          <w:sz w:val="28"/>
          <w:szCs w:val="28"/>
        </w:rPr>
        <w:t xml:space="preserve"> в два этапа и носит индивидуальный характер.</w:t>
      </w:r>
    </w:p>
    <w:p w:rsidR="009F64F3" w:rsidRDefault="002B0987" w:rsidP="009F64F3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B0987">
        <w:rPr>
          <w:rFonts w:ascii="Times New Roman" w:hAnsi="Times New Roman" w:cs="Times New Roman"/>
          <w:sz w:val="28"/>
          <w:szCs w:val="28"/>
        </w:rPr>
        <w:t xml:space="preserve">Первый 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48103A">
        <w:rPr>
          <w:rFonts w:ascii="Times New Roman" w:hAnsi="Times New Roman" w:cs="Times New Roman"/>
          <w:sz w:val="28"/>
          <w:szCs w:val="28"/>
        </w:rPr>
        <w:t xml:space="preserve">- </w:t>
      </w:r>
      <w:r w:rsidRPr="002B0987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98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и среди государственных дошкольных </w:t>
      </w:r>
      <w:r w:rsidR="00204F2C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 w:rsidR="00FF7D80">
        <w:rPr>
          <w:rFonts w:ascii="Times New Roman" w:hAnsi="Times New Roman" w:cs="Times New Roman"/>
          <w:sz w:val="28"/>
          <w:szCs w:val="28"/>
        </w:rPr>
        <w:t>который проводит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положениями </w:t>
      </w:r>
      <w:r w:rsidR="0048103A">
        <w:rPr>
          <w:rFonts w:ascii="Times New Roman" w:hAnsi="Times New Roman" w:cs="Times New Roman"/>
          <w:sz w:val="28"/>
          <w:szCs w:val="28"/>
        </w:rPr>
        <w:t>о Конкурсе одаренных и талантливых детей.</w:t>
      </w:r>
    </w:p>
    <w:p w:rsidR="00A842C2" w:rsidRDefault="0048103A" w:rsidP="002538EB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- </w:t>
      </w:r>
      <w:r w:rsidR="002B0987" w:rsidRPr="00A8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FF7D80">
        <w:rPr>
          <w:rFonts w:ascii="Times New Roman" w:hAnsi="Times New Roman" w:cs="Times New Roman"/>
          <w:sz w:val="28"/>
          <w:szCs w:val="28"/>
        </w:rPr>
        <w:t>спубликанский, который проводит</w:t>
      </w:r>
      <w:r>
        <w:rPr>
          <w:rFonts w:ascii="Times New Roman" w:hAnsi="Times New Roman" w:cs="Times New Roman"/>
          <w:sz w:val="28"/>
          <w:szCs w:val="28"/>
        </w:rPr>
        <w:t>ся в соот</w:t>
      </w:r>
      <w:r w:rsidR="00922F49">
        <w:rPr>
          <w:rFonts w:ascii="Times New Roman" w:hAnsi="Times New Roman" w:cs="Times New Roman"/>
          <w:sz w:val="28"/>
          <w:szCs w:val="28"/>
        </w:rPr>
        <w:t>ветствии с настоящим положением в  два тура: заочный и очный.</w:t>
      </w:r>
    </w:p>
    <w:p w:rsidR="00FF0910" w:rsidRDefault="00FF0910" w:rsidP="00922F49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B5540">
        <w:rPr>
          <w:rFonts w:ascii="Times New Roman" w:hAnsi="Times New Roman" w:cs="Times New Roman"/>
          <w:sz w:val="28"/>
          <w:szCs w:val="28"/>
        </w:rPr>
        <w:t>Конкурс проводиться в следующих номинациях:</w:t>
      </w:r>
    </w:p>
    <w:p w:rsidR="00AB5540" w:rsidRPr="008F5026" w:rsidRDefault="009F4FDA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5026">
        <w:rPr>
          <w:rFonts w:ascii="Times New Roman" w:hAnsi="Times New Roman" w:cs="Times New Roman"/>
          <w:sz w:val="28"/>
          <w:szCs w:val="28"/>
        </w:rPr>
        <w:t>- «Юный художник»</w:t>
      </w:r>
      <w:r w:rsidR="00AB5540" w:rsidRPr="008F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40" w:rsidRPr="008F5026" w:rsidRDefault="009F4FDA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«Юный вокалист»</w:t>
      </w:r>
    </w:p>
    <w:p w:rsidR="00AB5540" w:rsidRPr="008F5026" w:rsidRDefault="009F4FDA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«Выразительное чтение»</w:t>
      </w:r>
    </w:p>
    <w:p w:rsidR="0025507D" w:rsidRPr="008F5026" w:rsidRDefault="009F4FDA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«Юный танцор»</w:t>
      </w:r>
    </w:p>
    <w:p w:rsidR="00AB5540" w:rsidRPr="008F5026" w:rsidRDefault="009F4FDA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5026">
        <w:rPr>
          <w:rFonts w:ascii="Times New Roman" w:hAnsi="Times New Roman" w:cs="Times New Roman"/>
          <w:sz w:val="28"/>
          <w:szCs w:val="28"/>
        </w:rPr>
        <w:t>- «Юный математик»</w:t>
      </w:r>
    </w:p>
    <w:bookmarkEnd w:id="0"/>
    <w:p w:rsidR="0025507D" w:rsidRDefault="00844723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4C7EA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C7EAF">
        <w:rPr>
          <w:rFonts w:ascii="Times New Roman" w:hAnsi="Times New Roman" w:cs="Times New Roman"/>
          <w:sz w:val="28"/>
          <w:szCs w:val="28"/>
        </w:rPr>
        <w:t xml:space="preserve">ля участия в  республиканском </w:t>
      </w:r>
      <w:r w:rsidR="007D6646">
        <w:rPr>
          <w:rFonts w:ascii="Times New Roman" w:hAnsi="Times New Roman" w:cs="Times New Roman"/>
          <w:sz w:val="28"/>
          <w:szCs w:val="28"/>
        </w:rPr>
        <w:t>этап</w:t>
      </w:r>
      <w:r w:rsidR="009F4FDA">
        <w:rPr>
          <w:rFonts w:ascii="Times New Roman" w:hAnsi="Times New Roman" w:cs="Times New Roman"/>
          <w:sz w:val="28"/>
          <w:szCs w:val="28"/>
        </w:rPr>
        <w:t>е</w:t>
      </w:r>
      <w:r w:rsidR="007D6646">
        <w:rPr>
          <w:rFonts w:ascii="Times New Roman" w:hAnsi="Times New Roman" w:cs="Times New Roman"/>
          <w:sz w:val="28"/>
          <w:szCs w:val="28"/>
        </w:rPr>
        <w:t xml:space="preserve"> К</w:t>
      </w:r>
      <w:r w:rsidR="0025507D">
        <w:rPr>
          <w:rFonts w:ascii="Times New Roman" w:hAnsi="Times New Roman" w:cs="Times New Roman"/>
          <w:sz w:val="28"/>
          <w:szCs w:val="28"/>
        </w:rPr>
        <w:t>онкурс</w:t>
      </w:r>
      <w:r w:rsidR="004C7EAF">
        <w:rPr>
          <w:rFonts w:ascii="Times New Roman" w:hAnsi="Times New Roman" w:cs="Times New Roman"/>
          <w:sz w:val="28"/>
          <w:szCs w:val="28"/>
        </w:rPr>
        <w:t>а</w:t>
      </w:r>
      <w:r w:rsidR="007D6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7D6646">
        <w:rPr>
          <w:rFonts w:ascii="Times New Roman" w:hAnsi="Times New Roman" w:cs="Times New Roman"/>
          <w:sz w:val="28"/>
          <w:szCs w:val="28"/>
        </w:rPr>
        <w:t>по одному участнику</w:t>
      </w:r>
      <w:r w:rsidR="004C7EAF">
        <w:rPr>
          <w:rFonts w:ascii="Times New Roman" w:hAnsi="Times New Roman" w:cs="Times New Roman"/>
          <w:sz w:val="28"/>
          <w:szCs w:val="28"/>
        </w:rPr>
        <w:t xml:space="preserve"> - победителю, в каждой номинации от муниципального района</w:t>
      </w:r>
      <w:r w:rsidR="007D6646">
        <w:rPr>
          <w:rFonts w:ascii="Times New Roman" w:hAnsi="Times New Roman" w:cs="Times New Roman"/>
          <w:sz w:val="28"/>
          <w:szCs w:val="28"/>
        </w:rPr>
        <w:t>. О</w:t>
      </w:r>
      <w:r w:rsidR="0025507D">
        <w:rPr>
          <w:rFonts w:ascii="Times New Roman" w:hAnsi="Times New Roman" w:cs="Times New Roman"/>
          <w:sz w:val="28"/>
          <w:szCs w:val="28"/>
        </w:rPr>
        <w:t>т государственных дошкольных учреждений</w:t>
      </w:r>
      <w:r w:rsidR="007D6646">
        <w:rPr>
          <w:rFonts w:ascii="Times New Roman" w:hAnsi="Times New Roman" w:cs="Times New Roman"/>
          <w:sz w:val="28"/>
          <w:szCs w:val="28"/>
        </w:rPr>
        <w:t xml:space="preserve"> представляются -</w:t>
      </w:r>
      <w:r w:rsidR="0025507D">
        <w:rPr>
          <w:rFonts w:ascii="Times New Roman" w:hAnsi="Times New Roman" w:cs="Times New Roman"/>
          <w:sz w:val="28"/>
          <w:szCs w:val="28"/>
        </w:rPr>
        <w:t xml:space="preserve"> победители Конкурса среди государственных дошкольных </w:t>
      </w:r>
      <w:r w:rsidR="007D6646">
        <w:rPr>
          <w:rFonts w:ascii="Times New Roman" w:hAnsi="Times New Roman" w:cs="Times New Roman"/>
          <w:sz w:val="28"/>
          <w:szCs w:val="28"/>
        </w:rPr>
        <w:t>учреждений,</w:t>
      </w:r>
      <w:r w:rsidR="0025507D">
        <w:rPr>
          <w:rFonts w:ascii="Times New Roman" w:hAnsi="Times New Roman" w:cs="Times New Roman"/>
          <w:sz w:val="28"/>
          <w:szCs w:val="28"/>
        </w:rPr>
        <w:t xml:space="preserve"> занявшие  первые места в каждой номинации.</w:t>
      </w:r>
    </w:p>
    <w:p w:rsidR="002865BB" w:rsidRDefault="002865BB" w:rsidP="007D6646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F6C2A">
        <w:rPr>
          <w:rFonts w:ascii="Times New Roman" w:hAnsi="Times New Roman" w:cs="Times New Roman"/>
          <w:sz w:val="28"/>
          <w:szCs w:val="28"/>
        </w:rPr>
        <w:t xml:space="preserve"> На Конкурс детей сопровождают родители (законные представители) </w:t>
      </w:r>
      <w:r w:rsidR="00CF2178">
        <w:rPr>
          <w:rFonts w:ascii="Times New Roman" w:hAnsi="Times New Roman" w:cs="Times New Roman"/>
          <w:sz w:val="28"/>
          <w:szCs w:val="28"/>
        </w:rPr>
        <w:t>и руководители  ДОУ</w:t>
      </w:r>
      <w:r w:rsidR="00BF6C2A">
        <w:rPr>
          <w:rFonts w:ascii="Times New Roman" w:hAnsi="Times New Roman" w:cs="Times New Roman"/>
          <w:sz w:val="28"/>
          <w:szCs w:val="28"/>
        </w:rPr>
        <w:t>.</w:t>
      </w:r>
    </w:p>
    <w:p w:rsidR="00B578DB" w:rsidRDefault="00CF2178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578DB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5D1803">
        <w:rPr>
          <w:rFonts w:ascii="Times New Roman" w:hAnsi="Times New Roman" w:cs="Times New Roman"/>
          <w:sz w:val="28"/>
          <w:szCs w:val="28"/>
        </w:rPr>
        <w:t>республиканском этапе Конкурса</w:t>
      </w:r>
      <w:r w:rsidR="00B5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B578DB">
        <w:rPr>
          <w:rFonts w:ascii="Times New Roman" w:hAnsi="Times New Roman" w:cs="Times New Roman"/>
          <w:sz w:val="28"/>
          <w:szCs w:val="28"/>
        </w:rPr>
        <w:t>представляются следующие материалы</w:t>
      </w:r>
      <w:r w:rsidR="005D1803">
        <w:rPr>
          <w:rFonts w:ascii="Times New Roman" w:hAnsi="Times New Roman" w:cs="Times New Roman"/>
          <w:sz w:val="28"/>
          <w:szCs w:val="28"/>
        </w:rPr>
        <w:t>:</w:t>
      </w:r>
    </w:p>
    <w:p w:rsidR="005D1803" w:rsidRDefault="005D1803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15 марта 2017 года необходимо представить заявку установленного образца (приложение №1);</w:t>
      </w:r>
    </w:p>
    <w:p w:rsidR="00662486" w:rsidRDefault="00662486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протокола заседания жюри муниципального этапа Конкурса за подписью руководителя муниципального органа управления дошкольным образованием;</w:t>
      </w:r>
    </w:p>
    <w:p w:rsidR="005D1803" w:rsidRDefault="005D1803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CF2178">
        <w:rPr>
          <w:rFonts w:ascii="Times New Roman" w:hAnsi="Times New Roman" w:cs="Times New Roman"/>
          <w:sz w:val="28"/>
          <w:szCs w:val="28"/>
        </w:rPr>
        <w:t xml:space="preserve"> несовершеннолетнего (приложение №2).</w:t>
      </w:r>
    </w:p>
    <w:p w:rsidR="00B578DB" w:rsidRDefault="00B578DB" w:rsidP="00FF0910">
      <w:pPr>
        <w:pStyle w:val="a3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578DB" w:rsidRDefault="00F3702C" w:rsidP="00F37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3702C">
        <w:rPr>
          <w:rFonts w:ascii="Times New Roman" w:hAnsi="Times New Roman" w:cs="Times New Roman"/>
          <w:b/>
          <w:sz w:val="28"/>
          <w:szCs w:val="28"/>
        </w:rPr>
        <w:t>ребования к Конкурсным материалам</w:t>
      </w:r>
    </w:p>
    <w:p w:rsidR="00F3702C" w:rsidRDefault="00F3702C" w:rsidP="00F37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307" w:rsidRDefault="00F3702C" w:rsidP="00F370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02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 республиканский (заочный) этап Конкурса </w:t>
      </w:r>
      <w:r w:rsidR="00165307">
        <w:rPr>
          <w:rFonts w:ascii="Times New Roman" w:hAnsi="Times New Roman" w:cs="Times New Roman"/>
          <w:sz w:val="28"/>
          <w:szCs w:val="28"/>
        </w:rPr>
        <w:t>в Оргкомитет представляются соответствующие номинациям материалы.</w:t>
      </w:r>
    </w:p>
    <w:p w:rsidR="00F3702C" w:rsidRPr="003D67F8" w:rsidRDefault="00165307" w:rsidP="0016530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7F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- «Юный художник» </w:t>
      </w:r>
    </w:p>
    <w:p w:rsidR="00973365" w:rsidRDefault="0090467B" w:rsidP="00992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2E6C">
        <w:rPr>
          <w:rFonts w:ascii="Times New Roman" w:hAnsi="Times New Roman" w:cs="Times New Roman"/>
          <w:sz w:val="28"/>
          <w:szCs w:val="28"/>
        </w:rPr>
        <w:t xml:space="preserve"> </w:t>
      </w:r>
      <w:r w:rsidR="0027245D">
        <w:rPr>
          <w:rFonts w:ascii="Times New Roman" w:hAnsi="Times New Roman" w:cs="Times New Roman"/>
          <w:sz w:val="28"/>
          <w:szCs w:val="28"/>
        </w:rPr>
        <w:t xml:space="preserve">заочный </w:t>
      </w:r>
      <w:r w:rsidR="0027245D" w:rsidRPr="0027245D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992E6C">
        <w:rPr>
          <w:rFonts w:ascii="Times New Roman" w:hAnsi="Times New Roman" w:cs="Times New Roman"/>
          <w:sz w:val="28"/>
          <w:szCs w:val="28"/>
        </w:rPr>
        <w:t>отборочный</w:t>
      </w:r>
      <w:r>
        <w:rPr>
          <w:rFonts w:ascii="Times New Roman" w:hAnsi="Times New Roman" w:cs="Times New Roman"/>
          <w:sz w:val="28"/>
          <w:szCs w:val="28"/>
        </w:rPr>
        <w:t xml:space="preserve">  э</w:t>
      </w:r>
      <w:r w:rsidR="00992E6C">
        <w:rPr>
          <w:rFonts w:ascii="Times New Roman" w:hAnsi="Times New Roman" w:cs="Times New Roman"/>
          <w:sz w:val="28"/>
          <w:szCs w:val="28"/>
        </w:rPr>
        <w:t xml:space="preserve">тап Конкурса представляется  </w:t>
      </w:r>
      <w:r w:rsidR="003D67F8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992E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 w:rsidR="0099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92E6C">
        <w:rPr>
          <w:rFonts w:ascii="Times New Roman" w:hAnsi="Times New Roman" w:cs="Times New Roman"/>
          <w:sz w:val="28"/>
          <w:szCs w:val="28"/>
        </w:rPr>
        <w:t>го (среди государственных</w:t>
      </w:r>
      <w:r w:rsidR="0084054A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992E6C">
        <w:rPr>
          <w:rFonts w:ascii="Times New Roman" w:hAnsi="Times New Roman" w:cs="Times New Roman"/>
          <w:sz w:val="28"/>
          <w:szCs w:val="28"/>
        </w:rPr>
        <w:t>) этапа Конкурса</w:t>
      </w:r>
      <w:r w:rsidR="003D67F8">
        <w:rPr>
          <w:rFonts w:ascii="Times New Roman" w:hAnsi="Times New Roman" w:cs="Times New Roman"/>
          <w:sz w:val="28"/>
          <w:szCs w:val="28"/>
        </w:rPr>
        <w:t xml:space="preserve"> </w:t>
      </w:r>
      <w:r w:rsidR="00304032">
        <w:rPr>
          <w:rFonts w:ascii="Times New Roman" w:hAnsi="Times New Roman" w:cs="Times New Roman"/>
          <w:sz w:val="28"/>
          <w:szCs w:val="28"/>
        </w:rPr>
        <w:t xml:space="preserve">на любую тему </w:t>
      </w:r>
      <w:r w:rsidR="003D67F8">
        <w:rPr>
          <w:rFonts w:ascii="Times New Roman" w:hAnsi="Times New Roman" w:cs="Times New Roman"/>
          <w:sz w:val="28"/>
          <w:szCs w:val="28"/>
        </w:rPr>
        <w:t>(проц</w:t>
      </w:r>
      <w:r w:rsidR="0084054A">
        <w:rPr>
          <w:rFonts w:ascii="Times New Roman" w:hAnsi="Times New Roman" w:cs="Times New Roman"/>
          <w:sz w:val="28"/>
          <w:szCs w:val="28"/>
        </w:rPr>
        <w:t>есс рисования необходимо сопровождать видеозаписью</w:t>
      </w:r>
      <w:r w:rsidR="003D67F8">
        <w:rPr>
          <w:rFonts w:ascii="Times New Roman" w:hAnsi="Times New Roman" w:cs="Times New Roman"/>
          <w:sz w:val="28"/>
          <w:szCs w:val="28"/>
        </w:rPr>
        <w:t xml:space="preserve"> и представить на диске вместе с работами</w:t>
      </w:r>
      <w:r w:rsidR="00DA6B1F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E91569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="003D67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E6C" w:rsidRDefault="00992E6C" w:rsidP="00892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выполнены в любой технике (карандаш, гуашь, акварель и т.д.), формат А3 (30 х 42см)</w:t>
      </w:r>
      <w:r w:rsidR="000E558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Конкурс не принимаются неоригинальные работы,</w:t>
      </w:r>
      <w:r w:rsidR="000E558B">
        <w:rPr>
          <w:rFonts w:ascii="Times New Roman" w:hAnsi="Times New Roman" w:cs="Times New Roman"/>
          <w:sz w:val="28"/>
          <w:szCs w:val="28"/>
        </w:rPr>
        <w:t xml:space="preserve"> сюжетная композиция и содержание которых заимствованы из журналов, книг, сети Интернет, т.е. у других авторов. В случае несоответствия рисунков предъявляемым настоящим Положением требованиям</w:t>
      </w:r>
      <w:r w:rsidR="009B7C7C">
        <w:rPr>
          <w:rFonts w:ascii="Times New Roman" w:hAnsi="Times New Roman" w:cs="Times New Roman"/>
          <w:sz w:val="28"/>
          <w:szCs w:val="28"/>
        </w:rPr>
        <w:t xml:space="preserve">, </w:t>
      </w:r>
      <w:r w:rsidR="000E558B"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не допустить участника к Конкурсу. На обратной стороне работы обозначается</w:t>
      </w:r>
      <w:r w:rsidR="00892A39">
        <w:rPr>
          <w:rFonts w:ascii="Times New Roman" w:hAnsi="Times New Roman" w:cs="Times New Roman"/>
          <w:sz w:val="28"/>
          <w:szCs w:val="28"/>
        </w:rPr>
        <w:t xml:space="preserve">: </w:t>
      </w:r>
      <w:r w:rsidR="000E558B">
        <w:rPr>
          <w:rFonts w:ascii="Times New Roman" w:hAnsi="Times New Roman" w:cs="Times New Roman"/>
          <w:sz w:val="28"/>
          <w:szCs w:val="28"/>
        </w:rPr>
        <w:t xml:space="preserve"> </w:t>
      </w:r>
      <w:r w:rsidR="00892A39">
        <w:rPr>
          <w:rFonts w:ascii="Times New Roman" w:hAnsi="Times New Roman" w:cs="Times New Roman"/>
          <w:sz w:val="28"/>
          <w:szCs w:val="28"/>
        </w:rPr>
        <w:t xml:space="preserve"> </w:t>
      </w:r>
      <w:r w:rsidR="000E558B">
        <w:rPr>
          <w:rFonts w:ascii="Times New Roman" w:hAnsi="Times New Roman" w:cs="Times New Roman"/>
          <w:sz w:val="28"/>
          <w:szCs w:val="28"/>
        </w:rPr>
        <w:t xml:space="preserve">имя, фамилия ребенка, возраст (дата рождения), название работы, полное </w:t>
      </w:r>
      <w:r w:rsidR="00892A39">
        <w:rPr>
          <w:rFonts w:ascii="Times New Roman" w:hAnsi="Times New Roman" w:cs="Times New Roman"/>
          <w:sz w:val="28"/>
          <w:szCs w:val="28"/>
        </w:rPr>
        <w:t>название дошкольного учреждения.</w:t>
      </w:r>
    </w:p>
    <w:p w:rsidR="003D67F8" w:rsidRPr="0000700F" w:rsidRDefault="003D67F8" w:rsidP="00892A39">
      <w:pPr>
        <w:pStyle w:val="a3"/>
        <w:ind w:firstLine="708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В финале конкурса необходимо</w:t>
      </w:r>
      <w:r w:rsidRPr="0000700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</w:p>
    <w:p w:rsidR="003D67F8" w:rsidRPr="0000700F" w:rsidRDefault="003D67F8" w:rsidP="00892A39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- выполнить конкурсное творческое задание</w:t>
      </w:r>
      <w:r w:rsidR="00304032"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на заданную тему</w:t>
      </w: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(иметь при себе необходимые графические материалы на выбор)</w:t>
      </w:r>
    </w:p>
    <w:p w:rsidR="00304032" w:rsidRPr="0000700F" w:rsidRDefault="003D67F8" w:rsidP="00892A39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Критерии оценки представленных работ</w:t>
      </w:r>
      <w:r w:rsidR="00304032"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в баллах</w:t>
      </w: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: </w:t>
      </w:r>
    </w:p>
    <w:p w:rsidR="00304032" w:rsidRPr="0000700F" w:rsidRDefault="00304032" w:rsidP="00892A39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- композиция (0-10 баллов)</w:t>
      </w:r>
    </w:p>
    <w:p w:rsidR="00304032" w:rsidRPr="0000700F" w:rsidRDefault="00304032" w:rsidP="00892A39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- колорит (0-10)</w:t>
      </w:r>
    </w:p>
    <w:p w:rsidR="00304032" w:rsidRPr="0000700F" w:rsidRDefault="00304032" w:rsidP="00304032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- образность (0-10)</w:t>
      </w:r>
    </w:p>
    <w:p w:rsidR="00304032" w:rsidRPr="0000700F" w:rsidRDefault="00304032" w:rsidP="00304032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- соответствие работы тематике (0-10)</w:t>
      </w:r>
    </w:p>
    <w:p w:rsidR="00304032" w:rsidRPr="0000700F" w:rsidRDefault="00304032" w:rsidP="00304032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- оригинальность раскрытия темы (0-10)</w:t>
      </w:r>
    </w:p>
    <w:p w:rsidR="00304032" w:rsidRPr="0000700F" w:rsidRDefault="00304032" w:rsidP="00304032">
      <w:pPr>
        <w:pStyle w:val="a3"/>
        <w:ind w:firstLine="708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0700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Максимальное количество баллов: 50</w:t>
      </w:r>
    </w:p>
    <w:p w:rsidR="009B7C7C" w:rsidRDefault="009B7C7C" w:rsidP="003D67F8">
      <w:pPr>
        <w:pStyle w:val="a3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</w:p>
    <w:p w:rsidR="003D67F8" w:rsidRPr="0000700F" w:rsidRDefault="003D67F8" w:rsidP="003D67F8">
      <w:pPr>
        <w:pStyle w:val="a3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00700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Номинация – «Юный вокалист»</w:t>
      </w:r>
    </w:p>
    <w:p w:rsidR="000E558B" w:rsidRPr="0000700F" w:rsidRDefault="003D67F8" w:rsidP="000E558B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ab/>
      </w:r>
      <w:proofErr w:type="gramStart"/>
      <w:r w:rsidR="0027245D"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На</w:t>
      </w:r>
      <w:proofErr w:type="gramEnd"/>
      <w:r w:rsidR="0027245D"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proofErr w:type="gramStart"/>
      <w:r w:rsidR="0027245D"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заочный</w:t>
      </w:r>
      <w:proofErr w:type="gramEnd"/>
      <w:r w:rsidR="0027245D"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республиканский отборочный  этап Конкурса представляется   на  компакт диске 2 произведения в исполнении конкурсанта. </w:t>
      </w:r>
    </w:p>
    <w:p w:rsidR="0027245D" w:rsidRPr="0000700F" w:rsidRDefault="0027245D" w:rsidP="0027245D">
      <w:pPr>
        <w:pStyle w:val="a3"/>
        <w:ind w:firstLine="708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В финале конкурса необходимо</w:t>
      </w: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:</w:t>
      </w:r>
    </w:p>
    <w:p w:rsidR="0027245D" w:rsidRPr="0000700F" w:rsidRDefault="0027245D" w:rsidP="0027245D">
      <w:pPr>
        <w:pStyle w:val="a3"/>
        <w:ind w:firstLine="708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 xml:space="preserve">- исполнить подготовленное </w:t>
      </w:r>
      <w:r w:rsidR="00212D0C"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одно </w:t>
      </w: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вокальное произведение</w:t>
      </w:r>
    </w:p>
    <w:p w:rsidR="00212D0C" w:rsidRPr="0000700F" w:rsidRDefault="0027245D" w:rsidP="005F63F2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Критерии оценки конкурсантов: </w:t>
      </w:r>
    </w:p>
    <w:p w:rsidR="00212D0C" w:rsidRPr="0000700F" w:rsidRDefault="0000700F" w:rsidP="005F63F2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- вокальные данные(0-10)</w:t>
      </w:r>
    </w:p>
    <w:p w:rsidR="0000700F" w:rsidRPr="0000700F" w:rsidRDefault="0000700F" w:rsidP="0000700F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- исполнительское мастерство </w:t>
      </w:r>
      <w:r w:rsidR="0027245D" w:rsidRPr="0000700F">
        <w:rPr>
          <w:rFonts w:ascii="Times New Roman" w:hAnsi="Times New Roman" w:cs="Times New Roman"/>
          <w:color w:val="C0504D" w:themeColor="accent2"/>
          <w:sz w:val="20"/>
          <w:szCs w:val="20"/>
        </w:rPr>
        <w:t>(эмоцион</w:t>
      </w:r>
      <w:r w:rsidRPr="0000700F">
        <w:rPr>
          <w:rFonts w:ascii="Times New Roman" w:hAnsi="Times New Roman" w:cs="Times New Roman"/>
          <w:color w:val="C0504D" w:themeColor="accent2"/>
          <w:sz w:val="20"/>
          <w:szCs w:val="20"/>
        </w:rPr>
        <w:t>альность, артистичность</w:t>
      </w:r>
      <w:r w:rsidR="0027245D" w:rsidRPr="0000700F">
        <w:rPr>
          <w:rFonts w:ascii="Times New Roman" w:hAnsi="Times New Roman" w:cs="Times New Roman"/>
          <w:color w:val="C0504D" w:themeColor="accent2"/>
          <w:sz w:val="20"/>
          <w:szCs w:val="20"/>
        </w:rPr>
        <w:t>)</w:t>
      </w: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(0-10)</w:t>
      </w:r>
    </w:p>
    <w:p w:rsidR="005F63F2" w:rsidRPr="0000700F" w:rsidRDefault="0000700F" w:rsidP="0000700F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- </w:t>
      </w:r>
      <w:r w:rsidR="0027245D"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соответствие репертуара индивидуальным и </w:t>
      </w: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возрастным возможностям ребенка (0-10)</w:t>
      </w:r>
    </w:p>
    <w:p w:rsidR="0000700F" w:rsidRPr="0000700F" w:rsidRDefault="0000700F" w:rsidP="0000700F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- сценический образ (0-10)</w:t>
      </w:r>
    </w:p>
    <w:p w:rsidR="0000700F" w:rsidRPr="0000700F" w:rsidRDefault="0000700F" w:rsidP="0000700F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- оригинальность исполнения (0-10)</w:t>
      </w:r>
    </w:p>
    <w:p w:rsidR="0000700F" w:rsidRPr="0000700F" w:rsidRDefault="0000700F" w:rsidP="0000700F">
      <w:pPr>
        <w:pStyle w:val="a3"/>
        <w:ind w:firstLine="708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0700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Максимальное количество баллов: 50</w:t>
      </w:r>
    </w:p>
    <w:p w:rsidR="005F63F2" w:rsidRPr="008F40E2" w:rsidRDefault="005F63F2" w:rsidP="005F63F2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Номинация – «Выразительное чтение»</w:t>
      </w:r>
    </w:p>
    <w:p w:rsidR="005F63F2" w:rsidRPr="008F40E2" w:rsidRDefault="005F63F2" w:rsidP="005F63F2">
      <w:pPr>
        <w:pStyle w:val="a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ab/>
      </w:r>
      <w:proofErr w:type="gramStart"/>
      <w:r w:rsidR="00B65EB7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На</w:t>
      </w:r>
      <w:proofErr w:type="gramEnd"/>
      <w:r w:rsidR="00B65EB7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proofErr w:type="gramStart"/>
      <w:r w:rsidR="00B65EB7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заочный</w:t>
      </w:r>
      <w:proofErr w:type="gramEnd"/>
      <w:r w:rsidR="00B65EB7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республиканский отборочный  этап Конкурса </w:t>
      </w:r>
      <w:r w:rsidR="00180C93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в Оргкомитет </w:t>
      </w:r>
      <w:r w:rsidR="00B65EB7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представляется  </w:t>
      </w:r>
      <w:r w:rsidR="006B28F9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два</w:t>
      </w:r>
      <w:r w:rsidR="00180C93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6B28F9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произведения </w:t>
      </w:r>
      <w:r w:rsidR="00180C93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конкурсанта </w:t>
      </w:r>
      <w:r w:rsidR="006B28F9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на компакт диске</w:t>
      </w:r>
      <w:r w:rsidR="00180C93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Продолжительность конкурсного номера не более 2 минут. </w:t>
      </w:r>
    </w:p>
    <w:p w:rsidR="00180C93" w:rsidRPr="008F40E2" w:rsidRDefault="00180C93" w:rsidP="005F63F2">
      <w:pPr>
        <w:pStyle w:val="a3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В финале конкурса необходимо представить:</w:t>
      </w:r>
    </w:p>
    <w:p w:rsidR="00180C93" w:rsidRPr="008F40E2" w:rsidRDefault="00180C93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-</w:t>
      </w:r>
      <w:r w:rsidR="00E85FB6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одно произведение не менее пяти</w:t>
      </w: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минут.</w:t>
      </w:r>
    </w:p>
    <w:p w:rsidR="00E85FB6" w:rsidRPr="008F40E2" w:rsidRDefault="00180C93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Критерии оценки конкурсантов: </w:t>
      </w:r>
    </w:p>
    <w:p w:rsidR="00E85FB6" w:rsidRPr="008F40E2" w:rsidRDefault="00E85FB6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- артистизм исполнения</w:t>
      </w:r>
      <w:r w:rsidR="00180C93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(0-5)</w:t>
      </w:r>
    </w:p>
    <w:p w:rsidR="00E85FB6" w:rsidRPr="008F40E2" w:rsidRDefault="00E85FB6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- </w:t>
      </w:r>
      <w:r w:rsidR="00180C93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глубина проникновения в образную систему и смысловую структуру</w:t>
      </w: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текста</w:t>
      </w:r>
      <w:r w:rsidR="00403982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(0-5)</w:t>
      </w:r>
    </w:p>
    <w:p w:rsidR="00AF3B84" w:rsidRPr="008F40E2" w:rsidRDefault="00E85FB6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- </w:t>
      </w:r>
      <w:r w:rsidR="00403982"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соответствие материа</w:t>
      </w: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ла индивидуальности исполнителя(0-5)</w:t>
      </w:r>
    </w:p>
    <w:p w:rsidR="00E85FB6" w:rsidRPr="008F40E2" w:rsidRDefault="00E85FB6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- знание текста произведения (0-5)</w:t>
      </w:r>
    </w:p>
    <w:p w:rsidR="00E85FB6" w:rsidRPr="008F40E2" w:rsidRDefault="00E85FB6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- правильное литературное произношение (0-5)</w:t>
      </w:r>
    </w:p>
    <w:p w:rsidR="00E85FB6" w:rsidRPr="008F40E2" w:rsidRDefault="00E85FB6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- использование выразительных средств театра (мимики, жестов, поз, движений) (0-5)</w:t>
      </w:r>
    </w:p>
    <w:p w:rsidR="00E85FB6" w:rsidRPr="008F40E2" w:rsidRDefault="00E85FB6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- интонационная выразительность речи (0-5)</w:t>
      </w:r>
    </w:p>
    <w:p w:rsidR="00E85FB6" w:rsidRPr="008F40E2" w:rsidRDefault="00E85FB6" w:rsidP="00180C9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F40E2">
        <w:rPr>
          <w:rFonts w:ascii="Times New Roman" w:hAnsi="Times New Roman" w:cs="Times New Roman"/>
          <w:color w:val="C0504D" w:themeColor="accent2"/>
          <w:sz w:val="28"/>
          <w:szCs w:val="28"/>
        </w:rPr>
        <w:t>- подбор костюма, атрибутов, соответствующих содержанию исполняемого произведения (0-5)</w:t>
      </w:r>
    </w:p>
    <w:p w:rsidR="00E85FB6" w:rsidRPr="008F40E2" w:rsidRDefault="00E85FB6" w:rsidP="00E85FB6">
      <w:pPr>
        <w:pStyle w:val="a3"/>
        <w:ind w:firstLine="708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F40E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Мак</w:t>
      </w:r>
      <w:r w:rsidR="00D94D59" w:rsidRPr="008F40E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симальное количество баллов: 40 баллов</w:t>
      </w:r>
    </w:p>
    <w:p w:rsidR="00AF3B84" w:rsidRDefault="00AF3B84" w:rsidP="00AF3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F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«Юный танцор»</w:t>
      </w:r>
    </w:p>
    <w:p w:rsidR="00AF3B84" w:rsidRDefault="00AF3B84" w:rsidP="00AF3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B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3B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3B84">
        <w:rPr>
          <w:rFonts w:ascii="Times New Roman" w:hAnsi="Times New Roman" w:cs="Times New Roman"/>
          <w:sz w:val="28"/>
          <w:szCs w:val="28"/>
        </w:rPr>
        <w:t>заочный</w:t>
      </w:r>
      <w:proofErr w:type="gramEnd"/>
      <w:r w:rsidRPr="00AF3B84">
        <w:rPr>
          <w:rFonts w:ascii="Times New Roman" w:hAnsi="Times New Roman" w:cs="Times New Roman"/>
          <w:sz w:val="28"/>
          <w:szCs w:val="28"/>
        </w:rPr>
        <w:t xml:space="preserve"> республиканский отборочный  этап Конкурса в Оргкомитет представляется  </w:t>
      </w:r>
      <w:r w:rsidR="00DC7CDA">
        <w:rPr>
          <w:rFonts w:ascii="Times New Roman" w:hAnsi="Times New Roman" w:cs="Times New Roman"/>
          <w:sz w:val="28"/>
          <w:szCs w:val="28"/>
        </w:rPr>
        <w:t>две хорео</w:t>
      </w:r>
      <w:r>
        <w:rPr>
          <w:rFonts w:ascii="Times New Roman" w:hAnsi="Times New Roman" w:cs="Times New Roman"/>
          <w:sz w:val="28"/>
          <w:szCs w:val="28"/>
        </w:rPr>
        <w:t>графические постановки на компакт диске не более 3 минут каждая.</w:t>
      </w:r>
    </w:p>
    <w:p w:rsidR="00C4363A" w:rsidRDefault="00C4363A" w:rsidP="00AF3B8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63A">
        <w:rPr>
          <w:rFonts w:ascii="Times New Roman" w:hAnsi="Times New Roman" w:cs="Times New Roman"/>
          <w:i/>
          <w:sz w:val="28"/>
          <w:szCs w:val="28"/>
        </w:rPr>
        <w:t>В финале конкурса необходимо</w:t>
      </w:r>
      <w:r w:rsidR="00476677">
        <w:rPr>
          <w:rFonts w:ascii="Times New Roman" w:hAnsi="Times New Roman" w:cs="Times New Roman"/>
          <w:i/>
          <w:sz w:val="28"/>
          <w:szCs w:val="28"/>
        </w:rPr>
        <w:t xml:space="preserve"> представить</w:t>
      </w:r>
      <w:r w:rsidRPr="00C4363A">
        <w:rPr>
          <w:rFonts w:ascii="Times New Roman" w:hAnsi="Times New Roman" w:cs="Times New Roman"/>
          <w:i/>
          <w:sz w:val="28"/>
          <w:szCs w:val="28"/>
        </w:rPr>
        <w:t>:</w:t>
      </w:r>
    </w:p>
    <w:p w:rsidR="009F4FDA" w:rsidRDefault="009F4FDA" w:rsidP="009F4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исполнить сюжетную хореографическую постановку.</w:t>
      </w:r>
    </w:p>
    <w:p w:rsidR="008F40E2" w:rsidRDefault="009F4FDA" w:rsidP="009F4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8F40E2" w:rsidRPr="0000700F" w:rsidRDefault="008F40E2" w:rsidP="008F40E2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исполнительское мастерство </w:t>
      </w:r>
      <w:r w:rsidRPr="0000700F">
        <w:rPr>
          <w:rFonts w:ascii="Times New Roman" w:hAnsi="Times New Roman" w:cs="Times New Roman"/>
          <w:color w:val="C0504D" w:themeColor="accent2"/>
          <w:sz w:val="28"/>
          <w:szCs w:val="28"/>
        </w:rPr>
        <w:t>(0-10)</w:t>
      </w:r>
    </w:p>
    <w:p w:rsidR="008F40E2" w:rsidRDefault="008F40E2" w:rsidP="008F4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музыкальность </w:t>
      </w:r>
      <w:r w:rsidRPr="008F40E2">
        <w:rPr>
          <w:rFonts w:ascii="Times New Roman" w:hAnsi="Times New Roman" w:cs="Times New Roman"/>
          <w:sz w:val="28"/>
          <w:szCs w:val="28"/>
        </w:rPr>
        <w:t>(0-10)</w:t>
      </w:r>
    </w:p>
    <w:p w:rsidR="008F40E2" w:rsidRDefault="008F40E2" w:rsidP="008F4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эмоциональность </w:t>
      </w:r>
      <w:r w:rsidRPr="008F40E2">
        <w:rPr>
          <w:rFonts w:ascii="Times New Roman" w:hAnsi="Times New Roman" w:cs="Times New Roman"/>
          <w:sz w:val="28"/>
          <w:szCs w:val="28"/>
        </w:rPr>
        <w:t>(0-10)</w:t>
      </w:r>
    </w:p>
    <w:p w:rsidR="008F40E2" w:rsidRDefault="008F40E2" w:rsidP="008F4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артистичность</w:t>
      </w:r>
      <w:r w:rsidR="009F4FDA">
        <w:rPr>
          <w:rFonts w:ascii="Times New Roman" w:hAnsi="Times New Roman" w:cs="Times New Roman"/>
          <w:sz w:val="28"/>
          <w:szCs w:val="28"/>
        </w:rPr>
        <w:t xml:space="preserve"> </w:t>
      </w:r>
      <w:r w:rsidRPr="008F40E2">
        <w:rPr>
          <w:rFonts w:ascii="Times New Roman" w:hAnsi="Times New Roman" w:cs="Times New Roman"/>
          <w:sz w:val="28"/>
          <w:szCs w:val="28"/>
        </w:rPr>
        <w:t>(0-10)</w:t>
      </w:r>
    </w:p>
    <w:p w:rsidR="009F4FDA" w:rsidRDefault="008F40E2" w:rsidP="008F4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сценический образ </w:t>
      </w:r>
      <w:r w:rsidRPr="008F40E2">
        <w:rPr>
          <w:rFonts w:ascii="Times New Roman" w:hAnsi="Times New Roman" w:cs="Times New Roman"/>
          <w:sz w:val="28"/>
          <w:szCs w:val="28"/>
        </w:rPr>
        <w:t>(0-10)</w:t>
      </w:r>
    </w:p>
    <w:p w:rsidR="008F40E2" w:rsidRDefault="008F40E2" w:rsidP="008F40E2">
      <w:pPr>
        <w:pStyle w:val="a3"/>
        <w:ind w:firstLine="708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0700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Максимальное количество баллов: 50</w:t>
      </w:r>
    </w:p>
    <w:p w:rsidR="00A7763F" w:rsidRDefault="00A7763F" w:rsidP="00A77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– «Юный математик»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3F" w:rsidRPr="00F85C0B" w:rsidRDefault="00A7763F" w:rsidP="00A77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заочном туре выполняет серию математических заданий, направленных на выявление: 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F85C0B">
        <w:rPr>
          <w:rFonts w:ascii="Times New Roman" w:eastAsia="Calibri" w:hAnsi="Times New Roman" w:cs="Times New Roman"/>
          <w:sz w:val="28"/>
          <w:szCs w:val="28"/>
        </w:rPr>
        <w:t>уровня развития аналитической деятельности, развития комбинаторных и творческих способностей;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C0B">
        <w:rPr>
          <w:rFonts w:ascii="Times New Roman" w:eastAsia="Calibri" w:hAnsi="Times New Roman" w:cs="Times New Roman"/>
          <w:sz w:val="28"/>
          <w:szCs w:val="28"/>
        </w:rPr>
        <w:t>уровня развития логического мышления, наличия опыта пространственного и временного различения для отражения пространства и времени в понятийно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C0B">
        <w:rPr>
          <w:rFonts w:ascii="Times New Roman" w:eastAsia="Calibri" w:hAnsi="Times New Roman" w:cs="Times New Roman"/>
          <w:sz w:val="28"/>
          <w:szCs w:val="28"/>
        </w:rPr>
        <w:t>логической форме, умения решать логические задачи;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C0B">
        <w:rPr>
          <w:rFonts w:ascii="Times New Roman" w:eastAsia="Calibri" w:hAnsi="Times New Roman" w:cs="Times New Roman"/>
          <w:sz w:val="28"/>
          <w:szCs w:val="28"/>
        </w:rPr>
        <w:t>уровня развития пространственной ориентации, воображения и сообразительности;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C0B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proofErr w:type="spellStart"/>
      <w:r w:rsidRPr="00F85C0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85C0B">
        <w:rPr>
          <w:rFonts w:ascii="Times New Roman" w:eastAsia="Calibri" w:hAnsi="Times New Roman" w:cs="Times New Roman"/>
          <w:sz w:val="28"/>
          <w:szCs w:val="28"/>
        </w:rPr>
        <w:t xml:space="preserve"> арифметических навыков, вычислительных умений;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C0B">
        <w:rPr>
          <w:rFonts w:ascii="Times New Roman" w:eastAsia="Calibri" w:hAnsi="Times New Roman" w:cs="Times New Roman"/>
          <w:sz w:val="28"/>
          <w:szCs w:val="28"/>
        </w:rPr>
        <w:t>уровня развития представлений об общепринятых единицах измерения;</w:t>
      </w:r>
    </w:p>
    <w:p w:rsidR="00A7763F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C0B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proofErr w:type="spellStart"/>
      <w:r w:rsidRPr="00F85C0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85C0B">
        <w:rPr>
          <w:rFonts w:ascii="Times New Roman" w:eastAsia="Calibri" w:hAnsi="Times New Roman" w:cs="Times New Roman"/>
          <w:sz w:val="28"/>
          <w:szCs w:val="28"/>
        </w:rPr>
        <w:t xml:space="preserve"> умения сравнивать два множества (с использованием эквивалентов и условных обозначений).</w:t>
      </w:r>
    </w:p>
    <w:p w:rsidR="00A7763F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задания снимаются на видеокамеру</w:t>
      </w:r>
      <w:r w:rsidR="00DB2D7B">
        <w:rPr>
          <w:rFonts w:ascii="Times New Roman" w:eastAsia="Calibri" w:hAnsi="Times New Roman" w:cs="Times New Roman"/>
          <w:sz w:val="28"/>
          <w:szCs w:val="28"/>
        </w:rPr>
        <w:t xml:space="preserve"> и представляются в Оргкомитет на компакт </w:t>
      </w:r>
      <w:proofErr w:type="gramStart"/>
      <w:r w:rsidR="00DB2D7B">
        <w:rPr>
          <w:rFonts w:ascii="Times New Roman" w:eastAsia="Calibri" w:hAnsi="Times New Roman" w:cs="Times New Roman"/>
          <w:sz w:val="28"/>
          <w:szCs w:val="28"/>
        </w:rPr>
        <w:t>диске</w:t>
      </w:r>
      <w:proofErr w:type="gramEnd"/>
      <w:r w:rsidR="00DB2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63F" w:rsidRDefault="001D2B2D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финале </w:t>
      </w:r>
      <w:r w:rsidR="00A7763F">
        <w:rPr>
          <w:rFonts w:ascii="Times New Roman" w:eastAsia="Calibri" w:hAnsi="Times New Roman" w:cs="Times New Roman"/>
          <w:sz w:val="28"/>
          <w:szCs w:val="28"/>
        </w:rPr>
        <w:t xml:space="preserve">  конкурсанты выполняют  предъявленн</w:t>
      </w:r>
      <w:r w:rsidR="00DB2D7B">
        <w:rPr>
          <w:rFonts w:ascii="Times New Roman" w:eastAsia="Calibri" w:hAnsi="Times New Roman" w:cs="Times New Roman"/>
          <w:sz w:val="28"/>
          <w:szCs w:val="28"/>
        </w:rPr>
        <w:t xml:space="preserve">ые составом жюри математические </w:t>
      </w:r>
      <w:r w:rsidR="00A7763F">
        <w:rPr>
          <w:rFonts w:ascii="Times New Roman" w:eastAsia="Calibri" w:hAnsi="Times New Roman" w:cs="Times New Roman"/>
          <w:sz w:val="28"/>
          <w:szCs w:val="28"/>
        </w:rPr>
        <w:t>задания, направленные на выявление: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0B">
        <w:rPr>
          <w:rFonts w:ascii="Times New Roman" w:eastAsia="Calibri" w:hAnsi="Times New Roman" w:cs="Times New Roman"/>
          <w:sz w:val="28"/>
          <w:szCs w:val="28"/>
        </w:rPr>
        <w:t>уровня развития аналитической деятельности, развития комбинаторных и творческих способностей;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0B">
        <w:rPr>
          <w:rFonts w:ascii="Times New Roman" w:eastAsia="Calibri" w:hAnsi="Times New Roman" w:cs="Times New Roman"/>
          <w:sz w:val="28"/>
          <w:szCs w:val="28"/>
        </w:rPr>
        <w:t>уровня развития логического мышления, наличия опыта пространственного и временного различения для отражения пространства и времени в понятийно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C0B">
        <w:rPr>
          <w:rFonts w:ascii="Times New Roman" w:eastAsia="Calibri" w:hAnsi="Times New Roman" w:cs="Times New Roman"/>
          <w:sz w:val="28"/>
          <w:szCs w:val="28"/>
        </w:rPr>
        <w:t>логической форме, умения решать логические задачи;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0B">
        <w:rPr>
          <w:rFonts w:ascii="Times New Roman" w:eastAsia="Calibri" w:hAnsi="Times New Roman" w:cs="Times New Roman"/>
          <w:sz w:val="28"/>
          <w:szCs w:val="28"/>
        </w:rPr>
        <w:t>уровня развития пространственной ориентации, воображения и сообразительности;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0B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proofErr w:type="spellStart"/>
      <w:r w:rsidRPr="00F85C0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85C0B">
        <w:rPr>
          <w:rFonts w:ascii="Times New Roman" w:eastAsia="Calibri" w:hAnsi="Times New Roman" w:cs="Times New Roman"/>
          <w:sz w:val="28"/>
          <w:szCs w:val="28"/>
        </w:rPr>
        <w:t xml:space="preserve"> арифметических навыков, вычислительных умений;</w:t>
      </w:r>
    </w:p>
    <w:p w:rsidR="00A7763F" w:rsidRPr="00F85C0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0B">
        <w:rPr>
          <w:rFonts w:ascii="Times New Roman" w:eastAsia="Calibri" w:hAnsi="Times New Roman" w:cs="Times New Roman"/>
          <w:sz w:val="28"/>
          <w:szCs w:val="28"/>
        </w:rPr>
        <w:t>уровня развития представлений об общепринятых единицах измерения;</w:t>
      </w:r>
    </w:p>
    <w:p w:rsidR="00A7763F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0B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proofErr w:type="spellStart"/>
      <w:r w:rsidRPr="00F85C0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85C0B">
        <w:rPr>
          <w:rFonts w:ascii="Times New Roman" w:eastAsia="Calibri" w:hAnsi="Times New Roman" w:cs="Times New Roman"/>
          <w:sz w:val="28"/>
          <w:szCs w:val="28"/>
        </w:rPr>
        <w:t xml:space="preserve"> умения сравнивать два множества (с использованием эквивалентов и условных обозначений).</w:t>
      </w:r>
    </w:p>
    <w:p w:rsidR="00DB2D7B" w:rsidRDefault="00A7763F" w:rsidP="00A77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7C4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D7B" w:rsidRDefault="00DB2D7B" w:rsidP="00A7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63F" w:rsidRPr="003177C4">
        <w:rPr>
          <w:rFonts w:ascii="Times New Roman" w:hAnsi="Times New Roman" w:cs="Times New Roman"/>
          <w:sz w:val="28"/>
          <w:szCs w:val="28"/>
        </w:rPr>
        <w:t>уровень сл</w:t>
      </w:r>
      <w:r>
        <w:rPr>
          <w:rFonts w:ascii="Times New Roman" w:hAnsi="Times New Roman" w:cs="Times New Roman"/>
          <w:sz w:val="28"/>
          <w:szCs w:val="28"/>
        </w:rPr>
        <w:t>ожности (соответствие возрасту)</w:t>
      </w:r>
      <w:r w:rsidR="00A7763F" w:rsidRPr="0031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(0 -5)</w:t>
      </w:r>
    </w:p>
    <w:p w:rsidR="00DB2D7B" w:rsidRDefault="00DB2D7B" w:rsidP="00A7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63F" w:rsidRPr="003177C4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уальность</w:t>
      </w:r>
      <w:r w:rsidR="00A7763F" w:rsidRPr="0031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(0 -5)</w:t>
      </w:r>
    </w:p>
    <w:p w:rsidR="00DB2D7B" w:rsidRDefault="00DB2D7B" w:rsidP="00A7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63F" w:rsidRPr="003177C4">
        <w:rPr>
          <w:rFonts w:ascii="Times New Roman" w:hAnsi="Times New Roman" w:cs="Times New Roman"/>
          <w:sz w:val="28"/>
          <w:szCs w:val="28"/>
        </w:rPr>
        <w:t>представление и за</w:t>
      </w:r>
      <w:r>
        <w:rPr>
          <w:rFonts w:ascii="Times New Roman" w:hAnsi="Times New Roman" w:cs="Times New Roman"/>
          <w:sz w:val="28"/>
          <w:szCs w:val="28"/>
        </w:rPr>
        <w:t>щита (умение объяснить решение)</w:t>
      </w:r>
      <w:r w:rsidR="00A7763F" w:rsidRPr="0031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(0 -5)</w:t>
      </w:r>
    </w:p>
    <w:p w:rsidR="00DB2D7B" w:rsidRDefault="00DB2D7B" w:rsidP="00A7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решения (0 -5)</w:t>
      </w:r>
    </w:p>
    <w:p w:rsidR="00DB2D7B" w:rsidRDefault="00DB2D7B" w:rsidP="00A7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63F" w:rsidRPr="003177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корость решения (0 -5)</w:t>
      </w:r>
    </w:p>
    <w:p w:rsidR="00DB2D7B" w:rsidRDefault="00A7763F" w:rsidP="00A7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C4">
        <w:rPr>
          <w:rFonts w:ascii="Times New Roman" w:hAnsi="Times New Roman" w:cs="Times New Roman"/>
          <w:sz w:val="28"/>
          <w:szCs w:val="28"/>
        </w:rPr>
        <w:t xml:space="preserve"> </w:t>
      </w:r>
      <w:r w:rsidR="00DB2D7B">
        <w:rPr>
          <w:rFonts w:ascii="Times New Roman" w:hAnsi="Times New Roman" w:cs="Times New Roman"/>
          <w:sz w:val="28"/>
          <w:szCs w:val="28"/>
        </w:rPr>
        <w:t xml:space="preserve">- правильность решения </w:t>
      </w:r>
      <w:r w:rsidRPr="003177C4">
        <w:rPr>
          <w:rFonts w:ascii="Times New Roman" w:hAnsi="Times New Roman" w:cs="Times New Roman"/>
          <w:sz w:val="28"/>
          <w:szCs w:val="28"/>
        </w:rPr>
        <w:t xml:space="preserve"> </w:t>
      </w:r>
      <w:r w:rsidR="00DB2D7B">
        <w:rPr>
          <w:rFonts w:ascii="Times New Roman" w:hAnsi="Times New Roman" w:cs="Times New Roman"/>
          <w:sz w:val="28"/>
          <w:szCs w:val="28"/>
        </w:rPr>
        <w:t>(0 -5)</w:t>
      </w:r>
    </w:p>
    <w:p w:rsidR="00DB2D7B" w:rsidRDefault="00DB2D7B" w:rsidP="00A7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(0 -5)</w:t>
      </w:r>
    </w:p>
    <w:p w:rsidR="00DB2D7B" w:rsidRDefault="00DB2D7B" w:rsidP="00DB2D7B">
      <w:pPr>
        <w:pStyle w:val="a3"/>
        <w:ind w:firstLine="708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0700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Максимальное количество баллов</w:t>
      </w:r>
      <w:r w:rsidR="009E7AD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: 35</w:t>
      </w:r>
    </w:p>
    <w:p w:rsidR="00A7763F" w:rsidRDefault="00A7763F" w:rsidP="00DB2D7B">
      <w:pPr>
        <w:spacing w:after="0" w:line="240" w:lineRule="auto"/>
        <w:ind w:firstLine="708"/>
        <w:jc w:val="both"/>
      </w:pPr>
      <w:r w:rsidRPr="003177C4">
        <w:rPr>
          <w:rFonts w:ascii="Times New Roman" w:hAnsi="Times New Roman" w:cs="Times New Roman"/>
          <w:sz w:val="28"/>
          <w:szCs w:val="28"/>
        </w:rPr>
        <w:t>На очном этапе время на решение задач ограничено, регламент работы участникам озвучивается перед началом очного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3F" w:rsidRPr="0000700F" w:rsidRDefault="00A7763F" w:rsidP="008F40E2">
      <w:pPr>
        <w:pStyle w:val="a3"/>
        <w:ind w:firstLine="708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8F40E2" w:rsidRDefault="008F40E2" w:rsidP="008F4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FE3" w:rsidRDefault="008F7FE3" w:rsidP="008F40E2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F7FE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D2472" w:rsidRPr="00CD2472" w:rsidRDefault="00CD2472" w:rsidP="00CD2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72">
        <w:rPr>
          <w:rFonts w:ascii="Times New Roman" w:hAnsi="Times New Roman" w:cs="Times New Roman"/>
          <w:sz w:val="28"/>
          <w:szCs w:val="28"/>
        </w:rPr>
        <w:t>По итогам заочного тура в каждой номинации жюри отбирает 7 конкурсантов для участия в финале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3C" w:rsidRDefault="0036123C" w:rsidP="00361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финале жюри определяет в каждой номинации три призовых места с вручением дипломов и подарков.</w:t>
      </w:r>
    </w:p>
    <w:p w:rsidR="0036123C" w:rsidRPr="008F7FE3" w:rsidRDefault="0036123C" w:rsidP="00361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финального этапа Конкурса вручаются поощрительные призы.</w:t>
      </w:r>
    </w:p>
    <w:p w:rsidR="00180C93" w:rsidRPr="008F7FE3" w:rsidRDefault="00180C93" w:rsidP="008F7FE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3" w:rsidRPr="008F7FE3" w:rsidRDefault="008F7FE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FE3" w:rsidRPr="008F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D"/>
    <w:rsid w:val="0000700F"/>
    <w:rsid w:val="0003317D"/>
    <w:rsid w:val="000A1776"/>
    <w:rsid w:val="000C2D97"/>
    <w:rsid w:val="000E558B"/>
    <w:rsid w:val="000F719E"/>
    <w:rsid w:val="0014184E"/>
    <w:rsid w:val="00160636"/>
    <w:rsid w:val="00165307"/>
    <w:rsid w:val="00180C93"/>
    <w:rsid w:val="001A7C73"/>
    <w:rsid w:val="001D2B2D"/>
    <w:rsid w:val="001F276B"/>
    <w:rsid w:val="0020484E"/>
    <w:rsid w:val="00204F2C"/>
    <w:rsid w:val="00212D0C"/>
    <w:rsid w:val="002538EB"/>
    <w:rsid w:val="0025507D"/>
    <w:rsid w:val="0027245D"/>
    <w:rsid w:val="002865BB"/>
    <w:rsid w:val="00287E34"/>
    <w:rsid w:val="002B0987"/>
    <w:rsid w:val="002F2C79"/>
    <w:rsid w:val="00304032"/>
    <w:rsid w:val="003339BD"/>
    <w:rsid w:val="003341BC"/>
    <w:rsid w:val="0036123C"/>
    <w:rsid w:val="003D67F8"/>
    <w:rsid w:val="00403982"/>
    <w:rsid w:val="004761A1"/>
    <w:rsid w:val="00476677"/>
    <w:rsid w:val="0048103A"/>
    <w:rsid w:val="004C7EAF"/>
    <w:rsid w:val="004D75FD"/>
    <w:rsid w:val="00520FAA"/>
    <w:rsid w:val="005D1803"/>
    <w:rsid w:val="005F63F2"/>
    <w:rsid w:val="0066215B"/>
    <w:rsid w:val="00662486"/>
    <w:rsid w:val="006B28F9"/>
    <w:rsid w:val="006B79C6"/>
    <w:rsid w:val="00746516"/>
    <w:rsid w:val="007846CB"/>
    <w:rsid w:val="007B4D68"/>
    <w:rsid w:val="007D6646"/>
    <w:rsid w:val="00836125"/>
    <w:rsid w:val="0084054A"/>
    <w:rsid w:val="00844723"/>
    <w:rsid w:val="00892A39"/>
    <w:rsid w:val="00896F87"/>
    <w:rsid w:val="008E66F8"/>
    <w:rsid w:val="008F40E2"/>
    <w:rsid w:val="008F5026"/>
    <w:rsid w:val="008F7FE3"/>
    <w:rsid w:val="0090467B"/>
    <w:rsid w:val="00910575"/>
    <w:rsid w:val="00922F49"/>
    <w:rsid w:val="00931A89"/>
    <w:rsid w:val="009505EE"/>
    <w:rsid w:val="00973365"/>
    <w:rsid w:val="0098784B"/>
    <w:rsid w:val="00992E6C"/>
    <w:rsid w:val="009B7C7C"/>
    <w:rsid w:val="009E7AD0"/>
    <w:rsid w:val="009F4FDA"/>
    <w:rsid w:val="009F64F3"/>
    <w:rsid w:val="00A0780A"/>
    <w:rsid w:val="00A11B02"/>
    <w:rsid w:val="00A22B6D"/>
    <w:rsid w:val="00A7763F"/>
    <w:rsid w:val="00A842C2"/>
    <w:rsid w:val="00AB5540"/>
    <w:rsid w:val="00AC6C42"/>
    <w:rsid w:val="00AE38D2"/>
    <w:rsid w:val="00AF3B84"/>
    <w:rsid w:val="00B578DB"/>
    <w:rsid w:val="00B65EB7"/>
    <w:rsid w:val="00B82D50"/>
    <w:rsid w:val="00B95705"/>
    <w:rsid w:val="00BC5D31"/>
    <w:rsid w:val="00BF6C2A"/>
    <w:rsid w:val="00C04B47"/>
    <w:rsid w:val="00C4363A"/>
    <w:rsid w:val="00C564DD"/>
    <w:rsid w:val="00CD2472"/>
    <w:rsid w:val="00CF2178"/>
    <w:rsid w:val="00D32EC2"/>
    <w:rsid w:val="00D81B16"/>
    <w:rsid w:val="00D84A18"/>
    <w:rsid w:val="00D94D59"/>
    <w:rsid w:val="00DA6B1F"/>
    <w:rsid w:val="00DB2D7B"/>
    <w:rsid w:val="00DB65E9"/>
    <w:rsid w:val="00DC7CDA"/>
    <w:rsid w:val="00E85FB6"/>
    <w:rsid w:val="00E91569"/>
    <w:rsid w:val="00EC0E11"/>
    <w:rsid w:val="00ED2FA5"/>
    <w:rsid w:val="00EE3D94"/>
    <w:rsid w:val="00F1590A"/>
    <w:rsid w:val="00F3702C"/>
    <w:rsid w:val="00F92390"/>
    <w:rsid w:val="00FF0910"/>
    <w:rsid w:val="00FF2F8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2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78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2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78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106</cp:revision>
  <cp:lastPrinted>2017-02-22T08:36:00Z</cp:lastPrinted>
  <dcterms:created xsi:type="dcterms:W3CDTF">2017-02-08T07:23:00Z</dcterms:created>
  <dcterms:modified xsi:type="dcterms:W3CDTF">2017-02-22T08:38:00Z</dcterms:modified>
</cp:coreProperties>
</file>