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Pr="005F4D39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  <w:bookmarkStart w:id="0" w:name="_GoBack"/>
      <w:bookmarkEnd w:id="0"/>
    </w:p>
    <w:p w:rsidR="005F4D39" w:rsidRPr="005F4D39" w:rsidRDefault="005F4D39" w:rsidP="005F4D3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F4D39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№0194200000517000010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6286"/>
      </w:tblGrid>
      <w:tr w:rsidR="005F4D39" w:rsidRPr="005F4D39" w:rsidTr="005F4D39">
        <w:tc>
          <w:tcPr>
            <w:tcW w:w="2000" w:type="pct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0194200000517000010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морозильников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364020, Чеченская </w:t>
            </w:r>
            <w:proofErr w:type="spellStart"/>
            <w:proofErr w:type="gram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Грибоедова, 129, -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364020, Чеченская </w:t>
            </w:r>
            <w:proofErr w:type="spellStart"/>
            <w:proofErr w:type="gram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Грозный г, </w:t>
            </w:r>
            <w:proofErr w:type="spell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 ГРИБОЕДОВА, 129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Исраилов</w:t>
            </w:r>
            <w:proofErr w:type="spell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Саидович</w:t>
            </w:r>
            <w:proofErr w:type="spellEnd"/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gostorgi-chr@mail.ru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7-8712-225038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10.02.2017 15:45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 10:00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- ЭТП “НЭП «ГОСЗАКУПКИ» www.etp-micex.ru (Обновленная версия портала в соответствии с Федеральным законом № 44-ФЗ доступна по адресу www1.etp-micex.ru).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вторую часть заявки на участие в электронном аукционе, в соответствии с порядком подачи заявок на участие в аукциона в электронной форме, указанным в документации об аукционе в электронной форме и ст. 66</w:t>
            </w:r>
            <w:proofErr w:type="gram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Федерального закона №44-ФЗ.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22.02.2017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27.02.2017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2982000.00 Российский рубль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Республиканский бюджет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172200500475720140100100010022751244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КОМИТЕТ ПРАВИТЕЛЬСТВА ЧЕЧЕНСКОЙ РЕСПУБЛИКИ ПО ДОШКОЛЬНОМУ </w:t>
            </w: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ОБРАЗОВАНИЮ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2982000.00 Российский рубль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Чеченская </w:t>
            </w:r>
            <w:proofErr w:type="spell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.Г</w:t>
            </w:r>
            <w:proofErr w:type="gram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розный</w:t>
            </w:r>
            <w:proofErr w:type="spell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ул.Кадырова</w:t>
            </w:r>
            <w:proofErr w:type="spell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136А.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29820.00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149100.00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4D39" w:rsidRPr="005F4D39" w:rsidTr="005F4D3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1254"/>
              <w:gridCol w:w="2954"/>
              <w:gridCol w:w="1194"/>
              <w:gridCol w:w="1198"/>
              <w:gridCol w:w="986"/>
              <w:gridCol w:w="1096"/>
            </w:tblGrid>
            <w:tr w:rsidR="005F4D39" w:rsidRPr="005F4D39">
              <w:tc>
                <w:tcPr>
                  <w:tcW w:w="0" w:type="auto"/>
                  <w:gridSpan w:val="7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F4D39" w:rsidRPr="005F4D39"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F4D39" w:rsidRPr="005F4D39"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Морозильник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27.51.11.120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60.00 (из 60.00)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2982000.00</w:t>
                  </w:r>
                </w:p>
              </w:tc>
            </w:tr>
            <w:tr w:rsidR="005F4D39" w:rsidRPr="005F4D39">
              <w:tc>
                <w:tcPr>
                  <w:tcW w:w="0" w:type="auto"/>
                  <w:gridSpan w:val="7"/>
                  <w:vAlign w:val="center"/>
                  <w:hideMark/>
                </w:tcPr>
                <w:p w:rsidR="005F4D39" w:rsidRPr="005F4D39" w:rsidRDefault="005F4D39" w:rsidP="005F4D3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4D3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2982000.00</w:t>
                  </w:r>
                </w:p>
              </w:tc>
            </w:tr>
          </w:tbl>
          <w:p w:rsidR="005F4D39" w:rsidRPr="005F4D39" w:rsidRDefault="005F4D39" w:rsidP="005F4D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</w:t>
            </w: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статьи 30 Федерального закона № 44-ФЗ) </w:t>
            </w:r>
          </w:p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установил требование об отсутствии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</w:t>
            </w:r>
            <w:proofErr w:type="gram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лица.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«Участниками аукциона в электронной форме могут быть только субъекты малого предпринимательства, соответствующие требованиям, установленным ч. 1 ст. 4 Федерального закона от 24 июля 2007г. </w:t>
            </w:r>
            <w:proofErr w:type="gram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N209-ФЗ "О развитии малого и среднего предпринимательства в Российской Федерации" и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п. 1 ст. 31.1 Федерального закона от 12 января 1996 года N 7-ФЗ "О некоммерческих организациях"».</w:t>
            </w:r>
            <w:proofErr w:type="gramEnd"/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4D39" w:rsidRPr="005F4D39" w:rsidTr="005F4D39">
        <w:tc>
          <w:tcPr>
            <w:tcW w:w="0" w:type="auto"/>
            <w:gridSpan w:val="2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ТЗ</w:t>
            </w:r>
          </w:p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Формула обоснования НМЦ-госзаказ.(1)</w:t>
            </w:r>
          </w:p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АД 2017 Товар Версия 1.01. 17</w:t>
            </w:r>
          </w:p>
        </w:tc>
      </w:tr>
      <w:tr w:rsidR="005F4D39" w:rsidRPr="005F4D39" w:rsidTr="005F4D39"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</w:t>
            </w:r>
            <w:proofErr w:type="gramStart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я(</w:t>
            </w:r>
            <w:proofErr w:type="gramEnd"/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F4D39" w:rsidRPr="005F4D39" w:rsidRDefault="005F4D39" w:rsidP="005F4D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4D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10.02.2017 15:45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5F4D39"/>
    <w:rsid w:val="006511A7"/>
    <w:rsid w:val="007F20E5"/>
    <w:rsid w:val="0099583C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F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F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2017-10-31T11:42:00Z</dcterms:modified>
</cp:coreProperties>
</file>