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D" w:rsidRDefault="006C055D" w:rsidP="00AD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FCB" w:rsidRPr="00AD51F7" w:rsidRDefault="00DA6FCB" w:rsidP="00AD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F7">
        <w:rPr>
          <w:rFonts w:ascii="Times New Roman" w:hAnsi="Times New Roman" w:cs="Times New Roman"/>
          <w:b/>
          <w:sz w:val="24"/>
          <w:szCs w:val="24"/>
        </w:rPr>
        <w:t>Тестовые задания  для воспитателей ДОУ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056BF0" w:rsidP="00AD51F7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230" w:rsidRPr="006C055D">
        <w:rPr>
          <w:rFonts w:ascii="Times New Roman" w:hAnsi="Times New Roman" w:cs="Times New Roman"/>
          <w:b/>
          <w:sz w:val="24"/>
          <w:szCs w:val="24"/>
        </w:rPr>
        <w:t>1.</w:t>
      </w:r>
      <w:r w:rsidRPr="006C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Деятельность, формирующаяся в самодеятельной сюжетно-рол</w:t>
      </w:r>
      <w:r w:rsidR="00445230" w:rsidRPr="006C055D">
        <w:rPr>
          <w:rFonts w:ascii="Times New Roman" w:hAnsi="Times New Roman" w:cs="Times New Roman"/>
          <w:b/>
          <w:sz w:val="24"/>
          <w:szCs w:val="24"/>
        </w:rPr>
        <w:t>евой игре в дошкольном возрасте: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общение;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театрализованная;</w:t>
      </w:r>
    </w:p>
    <w:p w:rsidR="00DA6FCB" w:rsidRPr="00445230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30">
        <w:rPr>
          <w:rFonts w:ascii="Times New Roman" w:hAnsi="Times New Roman" w:cs="Times New Roman"/>
          <w:sz w:val="24"/>
          <w:szCs w:val="24"/>
        </w:rPr>
        <w:t>3. учебная;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хозяйственно-бытовая.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445230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2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. Формирование театральной деятельности целесообразно начинать </w:t>
      </w:r>
      <w:proofErr w:type="gramStart"/>
      <w:r w:rsidR="00DA6FCB" w:rsidRPr="006C05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DA6FCB" w:rsidRPr="00445230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30">
        <w:rPr>
          <w:rFonts w:ascii="Times New Roman" w:hAnsi="Times New Roman" w:cs="Times New Roman"/>
          <w:sz w:val="24"/>
          <w:szCs w:val="24"/>
        </w:rPr>
        <w:t>1. игр – драматизаций;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пальчиковых игр;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творческих игр;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сюжетно – ролевых игр.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445230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3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. Познавательная активность ребенка – дошкольника проявляется </w:t>
      </w:r>
      <w:proofErr w:type="gramStart"/>
      <w:r w:rsidR="00DA6FCB" w:rsidRPr="006C05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сосредоточенности внимания на объекте;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частоте и характере вопросов;</w:t>
      </w:r>
    </w:p>
    <w:p w:rsidR="00DA6FCB" w:rsidRPr="00445230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30">
        <w:rPr>
          <w:rFonts w:ascii="Times New Roman" w:hAnsi="Times New Roman" w:cs="Times New Roman"/>
          <w:sz w:val="24"/>
          <w:szCs w:val="24"/>
        </w:rPr>
        <w:t xml:space="preserve">3. познавательном </w:t>
      </w:r>
      <w:proofErr w:type="gramStart"/>
      <w:r w:rsidRPr="00445230">
        <w:rPr>
          <w:rFonts w:ascii="Times New Roman" w:hAnsi="Times New Roman" w:cs="Times New Roman"/>
          <w:sz w:val="24"/>
          <w:szCs w:val="24"/>
        </w:rPr>
        <w:t>интересе</w:t>
      </w:r>
      <w:proofErr w:type="gramEnd"/>
      <w:r w:rsidRPr="00445230">
        <w:rPr>
          <w:rFonts w:ascii="Times New Roman" w:hAnsi="Times New Roman" w:cs="Times New Roman"/>
          <w:sz w:val="24"/>
          <w:szCs w:val="24"/>
        </w:rPr>
        <w:t>, любознательности;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 xml:space="preserve">4. исследовательском </w:t>
      </w:r>
      <w:proofErr w:type="gramStart"/>
      <w:r w:rsidRPr="00AD51F7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AD51F7">
        <w:rPr>
          <w:rFonts w:ascii="Times New Roman" w:hAnsi="Times New Roman" w:cs="Times New Roman"/>
          <w:sz w:val="24"/>
          <w:szCs w:val="24"/>
        </w:rPr>
        <w:t>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445230" w:rsidP="00AD51F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55D">
        <w:rPr>
          <w:rFonts w:ascii="Times New Roman" w:hAnsi="Times New Roman" w:cs="Times New Roman"/>
          <w:b/>
          <w:sz w:val="24"/>
          <w:szCs w:val="24"/>
        </w:rPr>
        <w:t>4.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Укажите генетически более раннюю и легкую для ребенка форму звукового анализа слов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вычленение согласного звука из положения конца слова;</w:t>
      </w:r>
    </w:p>
    <w:p w:rsidR="00DA6FCB" w:rsidRPr="00445230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30">
        <w:rPr>
          <w:rFonts w:ascii="Times New Roman" w:hAnsi="Times New Roman" w:cs="Times New Roman"/>
          <w:sz w:val="24"/>
          <w:szCs w:val="24"/>
        </w:rPr>
        <w:t>2. вычленение первого гласного звука в ударной позиции;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вычленение гласного звука в безударной позиции;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вычленение согласного звука из положения начала слова.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445230" w:rsidP="00AD5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5.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Установлено, что материал запоминается лучше, если он</w:t>
      </w:r>
    </w:p>
    <w:p w:rsidR="00DA6FCB" w:rsidRPr="00AD51F7" w:rsidRDefault="00DA6FCB" w:rsidP="00AD5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включается в условия достижения цели;</w:t>
      </w:r>
    </w:p>
    <w:p w:rsidR="00DA6FCB" w:rsidRPr="00445230" w:rsidRDefault="00DA6FCB" w:rsidP="00AD5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30">
        <w:rPr>
          <w:rFonts w:ascii="Times New Roman" w:hAnsi="Times New Roman" w:cs="Times New Roman"/>
          <w:sz w:val="24"/>
          <w:szCs w:val="24"/>
        </w:rPr>
        <w:t>2. входит в содержание основной цели деятельности;</w:t>
      </w:r>
    </w:p>
    <w:p w:rsidR="00DA6FCB" w:rsidRPr="00AD51F7" w:rsidRDefault="00DA6FCB" w:rsidP="00AD5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включается в способ достижения цели;</w:t>
      </w:r>
    </w:p>
    <w:p w:rsidR="00DA6FCB" w:rsidRPr="00AD51F7" w:rsidRDefault="00DA6FCB" w:rsidP="00AD5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предъявляется в самостоятельной деятельности.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445230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6.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На дошкольный возраст приходится «пик» развития таких психических процессов, как 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память и мышление;</w:t>
      </w:r>
    </w:p>
    <w:p w:rsidR="00DA6FCB" w:rsidRPr="00445230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30">
        <w:rPr>
          <w:rFonts w:ascii="Times New Roman" w:hAnsi="Times New Roman" w:cs="Times New Roman"/>
          <w:sz w:val="24"/>
          <w:szCs w:val="24"/>
        </w:rPr>
        <w:t>2. восприятие и память;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мышление и воображение;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память и воображение.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445230" w:rsidP="00AD51F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55D">
        <w:rPr>
          <w:rFonts w:ascii="Times New Roman" w:hAnsi="Times New Roman" w:cs="Times New Roman"/>
          <w:b/>
          <w:sz w:val="24"/>
          <w:szCs w:val="24"/>
        </w:rPr>
        <w:t>7.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Выберите ведущее средство формирования положительных черт характера детей третьего года жизни:</w:t>
      </w:r>
    </w:p>
    <w:p w:rsidR="00DA6FCB" w:rsidRPr="00A54064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4">
        <w:rPr>
          <w:rFonts w:ascii="Times New Roman" w:hAnsi="Times New Roman" w:cs="Times New Roman"/>
          <w:sz w:val="24"/>
          <w:szCs w:val="24"/>
        </w:rPr>
        <w:t>1. рассказ воспитателя с определенным нравственным содержанием;</w:t>
      </w:r>
    </w:p>
    <w:p w:rsidR="00DA6FCB" w:rsidRPr="00A54064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4">
        <w:rPr>
          <w:rFonts w:ascii="Times New Roman" w:hAnsi="Times New Roman" w:cs="Times New Roman"/>
          <w:sz w:val="24"/>
          <w:szCs w:val="24"/>
        </w:rPr>
        <w:t>2.  положительный пример другого ребенка;</w:t>
      </w:r>
    </w:p>
    <w:p w:rsidR="00DA6FCB" w:rsidRPr="00A54064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4">
        <w:rPr>
          <w:rFonts w:ascii="Times New Roman" w:hAnsi="Times New Roman" w:cs="Times New Roman"/>
          <w:sz w:val="24"/>
          <w:szCs w:val="24"/>
        </w:rPr>
        <w:t>3. похвала взрослого при хороших поступках ребенка;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4">
        <w:rPr>
          <w:rFonts w:ascii="Times New Roman" w:hAnsi="Times New Roman" w:cs="Times New Roman"/>
          <w:sz w:val="24"/>
          <w:szCs w:val="24"/>
        </w:rPr>
        <w:t>4. совместная деятельность взрослого с детьми.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445230" w:rsidP="00AD5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55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A6FCB" w:rsidRPr="006C055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Содержанием сюжетно-ролевой игры является 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64">
        <w:rPr>
          <w:rFonts w:ascii="Times New Roman" w:hAnsi="Times New Roman" w:cs="Times New Roman"/>
          <w:bCs/>
          <w:sz w:val="24"/>
          <w:szCs w:val="24"/>
        </w:rPr>
        <w:t>1. отношения между людьми, осуществляемые через действия с предметами</w:t>
      </w:r>
      <w:r w:rsidRPr="00AD51F7">
        <w:rPr>
          <w:rFonts w:ascii="Times New Roman" w:hAnsi="Times New Roman" w:cs="Times New Roman"/>
          <w:bCs/>
          <w:sz w:val="24"/>
          <w:szCs w:val="24"/>
        </w:rPr>
        <w:t>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F7">
        <w:rPr>
          <w:rFonts w:ascii="Times New Roman" w:hAnsi="Times New Roman" w:cs="Times New Roman"/>
          <w:bCs/>
          <w:sz w:val="24"/>
          <w:szCs w:val="24"/>
        </w:rPr>
        <w:t xml:space="preserve">2. действие с предметом, его замещение; 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F7">
        <w:rPr>
          <w:rFonts w:ascii="Times New Roman" w:hAnsi="Times New Roman" w:cs="Times New Roman"/>
          <w:bCs/>
          <w:sz w:val="24"/>
          <w:szCs w:val="24"/>
        </w:rPr>
        <w:t>3. воспроизведение детьми знаний об окружающем мире;</w:t>
      </w:r>
    </w:p>
    <w:p w:rsidR="00DA6FCB" w:rsidRPr="00AD51F7" w:rsidRDefault="00DA6FCB" w:rsidP="00AD51F7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F7">
        <w:rPr>
          <w:rFonts w:ascii="Times New Roman" w:hAnsi="Times New Roman" w:cs="Times New Roman"/>
          <w:bCs/>
          <w:sz w:val="24"/>
          <w:szCs w:val="24"/>
        </w:rPr>
        <w:t xml:space="preserve">      4. воспроизведение между сверстниками тех отношений, которые существуют в  обществе. 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9.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Игры, направленные на развитие наглядно-образного мышления для ребенка 4 лет: 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театрализованные игры;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режиссерские игры;</w:t>
      </w:r>
    </w:p>
    <w:p w:rsidR="00DA6FCB" w:rsidRPr="00A54064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4">
        <w:rPr>
          <w:rFonts w:ascii="Times New Roman" w:hAnsi="Times New Roman" w:cs="Times New Roman"/>
          <w:sz w:val="24"/>
          <w:szCs w:val="24"/>
        </w:rPr>
        <w:t>3. игры с разрезными картинками, состоящие из 3-4 частей;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сюжетно-отобразительные игры.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</w:t>
      </w:r>
      <w:r w:rsidR="00A54064" w:rsidRPr="006C055D">
        <w:rPr>
          <w:rFonts w:ascii="Times New Roman" w:hAnsi="Times New Roman" w:cs="Times New Roman"/>
          <w:b/>
          <w:sz w:val="24"/>
          <w:szCs w:val="24"/>
        </w:rPr>
        <w:t>0</w:t>
      </w:r>
      <w:r w:rsidRPr="006C055D">
        <w:rPr>
          <w:rFonts w:ascii="Times New Roman" w:hAnsi="Times New Roman" w:cs="Times New Roman"/>
          <w:b/>
          <w:sz w:val="24"/>
          <w:szCs w:val="24"/>
        </w:rPr>
        <w:t>. Основой планирования образовательной работы с детьми является: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4">
        <w:rPr>
          <w:rFonts w:ascii="Times New Roman" w:hAnsi="Times New Roman" w:cs="Times New Roman"/>
          <w:sz w:val="24"/>
          <w:szCs w:val="24"/>
        </w:rPr>
        <w:t>1. общеобразовательная программа</w:t>
      </w:r>
      <w:r w:rsidRPr="00AD51F7">
        <w:rPr>
          <w:rFonts w:ascii="Times New Roman" w:hAnsi="Times New Roman" w:cs="Times New Roman"/>
          <w:sz w:val="24"/>
          <w:szCs w:val="24"/>
        </w:rPr>
        <w:t>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результаты промежуточного и итогового контроля;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социальный заказ родителей;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учет познавательных интересов детей.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 xml:space="preserve">      11.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Главным механизмом дидактической игры, приводящим в движение всю игру, является: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педагогическое руководство;</w:t>
      </w:r>
    </w:p>
    <w:p w:rsidR="00DA6FCB" w:rsidRPr="00A54064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4">
        <w:rPr>
          <w:rFonts w:ascii="Times New Roman" w:hAnsi="Times New Roman" w:cs="Times New Roman"/>
          <w:sz w:val="24"/>
          <w:szCs w:val="24"/>
        </w:rPr>
        <w:t>2. игровое правило;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игровое действие;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дидактическая задача.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54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12.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При обучении детей делению целого листа бумаги на части начинать надо </w:t>
      </w:r>
      <w:proofErr w:type="gramStart"/>
      <w:r w:rsidR="00DA6FCB" w:rsidRPr="006C05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сравнения;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разрезания;</w:t>
      </w:r>
    </w:p>
    <w:p w:rsidR="00DA6FCB" w:rsidRPr="001C7F71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3. складывания;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приложения.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1C7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13.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Первый этап развития счетной деятельности ребенка: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последовательное называние слов - числительных;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счет десятками;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3. манипулирование с множествами</w:t>
      </w:r>
      <w:r w:rsidRPr="00AD51F7">
        <w:rPr>
          <w:rFonts w:ascii="Times New Roman" w:hAnsi="Times New Roman" w:cs="Times New Roman"/>
          <w:sz w:val="24"/>
          <w:szCs w:val="24"/>
        </w:rPr>
        <w:t>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</w:t>
      </w:r>
      <w:r w:rsidR="001C7F71">
        <w:rPr>
          <w:rFonts w:ascii="Times New Roman" w:hAnsi="Times New Roman" w:cs="Times New Roman"/>
          <w:sz w:val="24"/>
          <w:szCs w:val="24"/>
        </w:rPr>
        <w:t xml:space="preserve"> счет целыми группами предметов.</w:t>
      </w:r>
    </w:p>
    <w:p w:rsidR="001C7F71" w:rsidRDefault="001C7F71" w:rsidP="00A5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54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14.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Что отличает комплексную программу от </w:t>
      </w:r>
      <w:proofErr w:type="gramStart"/>
      <w:r w:rsidR="00DA6FCB" w:rsidRPr="006C055D">
        <w:rPr>
          <w:rFonts w:ascii="Times New Roman" w:hAnsi="Times New Roman" w:cs="Times New Roman"/>
          <w:b/>
          <w:sz w:val="24"/>
          <w:szCs w:val="24"/>
        </w:rPr>
        <w:t>парциальной</w:t>
      </w:r>
      <w:proofErr w:type="gramEnd"/>
      <w:r w:rsidR="00DA6FCB" w:rsidRPr="006C055D">
        <w:rPr>
          <w:rFonts w:ascii="Times New Roman" w:hAnsi="Times New Roman" w:cs="Times New Roman"/>
          <w:b/>
          <w:sz w:val="24"/>
          <w:szCs w:val="24"/>
        </w:rPr>
        <w:t>: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структура построения программы;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2. содержание образовательных областей</w:t>
      </w:r>
      <w:r w:rsidRPr="00AD51F7">
        <w:rPr>
          <w:rFonts w:ascii="Times New Roman" w:hAnsi="Times New Roman" w:cs="Times New Roman"/>
          <w:sz w:val="24"/>
          <w:szCs w:val="24"/>
        </w:rPr>
        <w:t>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формы организации образовательного процесса;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условия реализации программы;</w:t>
      </w:r>
    </w:p>
    <w:p w:rsidR="00A54064" w:rsidRDefault="00A54064" w:rsidP="00A5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54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15.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О чем свидетельствует задержка в умении ребенка ориентироваться в цвете?</w:t>
      </w:r>
    </w:p>
    <w:p w:rsidR="00DA6FCB" w:rsidRPr="001C7F71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1. незрелость структур и функций мозга;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задержка речевого развития;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отсутствие установки на запоминание;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недостаточная познавательная активность.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tabs>
          <w:tab w:val="left" w:pos="3015"/>
        </w:tabs>
        <w:spacing w:after="0" w:line="240" w:lineRule="auto"/>
        <w:ind w:hanging="420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 xml:space="preserve">      16.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Чем характеризуется профессиональная компетентность воспитателя?</w:t>
      </w:r>
    </w:p>
    <w:p w:rsidR="00DA6FCB" w:rsidRPr="00AD51F7" w:rsidRDefault="00DA6FCB" w:rsidP="00A54064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умением решать педагогические задачи;</w:t>
      </w:r>
    </w:p>
    <w:p w:rsidR="00DA6FCB" w:rsidRPr="001C7F71" w:rsidRDefault="00DA6FCB" w:rsidP="00A54064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2.знанием теории и практической готовности к осуществлению педагогической деятельности;</w:t>
      </w:r>
    </w:p>
    <w:p w:rsidR="00DA6FCB" w:rsidRPr="00AD51F7" w:rsidRDefault="00DA6FCB" w:rsidP="00A54064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умением соблюдать демократичность в воспитании;</w:t>
      </w:r>
    </w:p>
    <w:p w:rsidR="00DA6FCB" w:rsidRPr="00AD51F7" w:rsidRDefault="00DA6FCB" w:rsidP="00A54064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владением информационно-коммуникационными технологиями.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17.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В младших группах эффективность использования словесного метода на занятиях по формированию элементарных математических представлений будет зависеть </w:t>
      </w:r>
      <w:proofErr w:type="gramStart"/>
      <w:r w:rsidR="00DA6FCB" w:rsidRPr="006C055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DA6FCB" w:rsidRPr="00AD51F7" w:rsidRDefault="00DA6FCB" w:rsidP="00AD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1.введения необходимых знаков и символов;</w:t>
      </w:r>
    </w:p>
    <w:p w:rsidR="00DA6FCB" w:rsidRPr="001C7F71" w:rsidRDefault="001C7F71" w:rsidP="00AD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2</w:t>
      </w:r>
      <w:r w:rsidR="00DA6FCB" w:rsidRPr="001C7F71">
        <w:rPr>
          <w:rFonts w:ascii="Times New Roman" w:hAnsi="Times New Roman" w:cs="Times New Roman"/>
          <w:sz w:val="24"/>
          <w:szCs w:val="24"/>
        </w:rPr>
        <w:t>.медленного темпа речи и многократного повторения;</w:t>
      </w:r>
    </w:p>
    <w:p w:rsidR="00DA6FCB" w:rsidRPr="00AD51F7" w:rsidRDefault="001C7F71" w:rsidP="00AD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6FCB" w:rsidRPr="00AD51F7">
        <w:rPr>
          <w:rFonts w:ascii="Times New Roman" w:hAnsi="Times New Roman" w:cs="Times New Roman"/>
          <w:sz w:val="24"/>
          <w:szCs w:val="24"/>
        </w:rPr>
        <w:t xml:space="preserve">. использования приемов </w:t>
      </w:r>
      <w:proofErr w:type="spellStart"/>
      <w:r w:rsidR="00DA6FCB" w:rsidRPr="00AD51F7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DA6FCB" w:rsidRPr="00AD51F7">
        <w:rPr>
          <w:rFonts w:ascii="Times New Roman" w:hAnsi="Times New Roman" w:cs="Times New Roman"/>
          <w:sz w:val="24"/>
          <w:szCs w:val="24"/>
        </w:rPr>
        <w:t>;</w:t>
      </w:r>
    </w:p>
    <w:p w:rsidR="00DA6FCB" w:rsidRPr="00AD51F7" w:rsidRDefault="001C7F71" w:rsidP="00AD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6FCB" w:rsidRPr="00AD51F7">
        <w:rPr>
          <w:rFonts w:ascii="Times New Roman" w:hAnsi="Times New Roman" w:cs="Times New Roman"/>
          <w:sz w:val="24"/>
          <w:szCs w:val="24"/>
        </w:rPr>
        <w:t xml:space="preserve">сопровождения объяснения </w:t>
      </w:r>
      <w:proofErr w:type="spellStart"/>
      <w:r w:rsidR="00DA6FCB" w:rsidRPr="00AD51F7">
        <w:rPr>
          <w:rFonts w:ascii="Times New Roman" w:hAnsi="Times New Roman" w:cs="Times New Roman"/>
          <w:sz w:val="24"/>
          <w:szCs w:val="24"/>
        </w:rPr>
        <w:t>аудизаписями</w:t>
      </w:r>
      <w:proofErr w:type="spellEnd"/>
      <w:r w:rsidR="00DA6FCB" w:rsidRPr="00AD51F7">
        <w:rPr>
          <w:rFonts w:ascii="Times New Roman" w:hAnsi="Times New Roman" w:cs="Times New Roman"/>
          <w:sz w:val="24"/>
          <w:szCs w:val="24"/>
        </w:rPr>
        <w:t>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18.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Укажите заключительный этап звукового анализа слова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 изолированное называние звука, который был интонационно выделен;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 движение указкой по схеме в соответствии с его произнесением;</w:t>
      </w:r>
    </w:p>
    <w:p w:rsidR="00DA6FCB" w:rsidRPr="001C7F71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3. фиксация выделенного и названного изолированного звука фишкой;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интонационное выделение звука в слове.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19.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Образовательный процесс групп старшего дошкольного возраста независимо от модели организации должен включать блок  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lastRenderedPageBreak/>
        <w:t>1. учебный;</w:t>
      </w:r>
    </w:p>
    <w:p w:rsidR="00DA6FCB" w:rsidRPr="001C7F71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2. воспитательный;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 совместной деятельности взрослого с детьми;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 самостоятельной деятельности.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20.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 xml:space="preserve">Какая задача является ведущей при составлении гимнастических комплексов для детей раннего возраста?  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1.формирование основных движений;</w:t>
      </w:r>
    </w:p>
    <w:p w:rsidR="00DA6FCB" w:rsidRPr="001C7F71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2. воспитание качественного двигательного навыка;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3.увеличение двигательной активности;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4.оздоровление детского организма.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21.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Основным показателем психологической адаптации ребенка к школе является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F7">
        <w:rPr>
          <w:rFonts w:ascii="Times New Roman" w:hAnsi="Times New Roman" w:cs="Times New Roman"/>
          <w:bCs/>
          <w:sz w:val="24"/>
          <w:szCs w:val="24"/>
        </w:rPr>
        <w:t>1. формирование адекватного поведения;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bCs/>
          <w:sz w:val="24"/>
          <w:szCs w:val="24"/>
        </w:rPr>
        <w:t>2. установление контактов с учащимися;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bCs/>
          <w:sz w:val="24"/>
          <w:szCs w:val="24"/>
        </w:rPr>
        <w:t>3.установление контактов с учителями;</w:t>
      </w:r>
    </w:p>
    <w:p w:rsidR="00DA6FCB" w:rsidRPr="001C7F71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4.  все ответы верны.</w:t>
      </w:r>
    </w:p>
    <w:p w:rsidR="00DA6FCB" w:rsidRPr="00AD51F7" w:rsidRDefault="00DA6FCB" w:rsidP="00AD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FCB" w:rsidRPr="006C055D" w:rsidRDefault="00A54064" w:rsidP="00AD5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5D">
        <w:rPr>
          <w:rFonts w:ascii="Times New Roman" w:hAnsi="Times New Roman" w:cs="Times New Roman"/>
          <w:b/>
          <w:sz w:val="24"/>
          <w:szCs w:val="24"/>
        </w:rPr>
        <w:t>22.</w:t>
      </w:r>
      <w:r w:rsidR="00DA6FCB" w:rsidRPr="006C055D">
        <w:rPr>
          <w:rFonts w:ascii="Times New Roman" w:hAnsi="Times New Roman" w:cs="Times New Roman"/>
          <w:b/>
          <w:sz w:val="24"/>
          <w:szCs w:val="24"/>
        </w:rPr>
        <w:t>Наглядная модель, используемая в старшем дошкольном возрасте, для пересказа сказки</w:t>
      </w:r>
    </w:p>
    <w:p w:rsidR="00DA6FCB" w:rsidRPr="001C7F71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71">
        <w:rPr>
          <w:rFonts w:ascii="Times New Roman" w:hAnsi="Times New Roman" w:cs="Times New Roman"/>
          <w:sz w:val="24"/>
          <w:szCs w:val="24"/>
        </w:rPr>
        <w:t>1.пространственно-временная;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2.двигательная модель;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3.сериационная модель;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F7">
        <w:rPr>
          <w:rFonts w:ascii="Times New Roman" w:hAnsi="Times New Roman" w:cs="Times New Roman"/>
          <w:sz w:val="24"/>
          <w:szCs w:val="24"/>
        </w:rPr>
        <w:t>4.все ответы верны.</w:t>
      </w:r>
    </w:p>
    <w:p w:rsidR="00DA6FCB" w:rsidRPr="00AD51F7" w:rsidRDefault="00DA6FCB" w:rsidP="00AD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видам бесед на родном языке ребёнка-дошкольника, сопровождающим изучение новых программных тем при обучении второму языку не относится:</w:t>
      </w:r>
    </w:p>
    <w:p w:rsidR="004D79AA" w:rsidRPr="001C7F71" w:rsidRDefault="004D79AA" w:rsidP="00A5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вводная</w:t>
      </w:r>
    </w:p>
    <w:p w:rsidR="004D79AA" w:rsidRPr="001C7F71" w:rsidRDefault="004D79AA" w:rsidP="00A5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активизирующая</w:t>
      </w:r>
    </w:p>
    <w:p w:rsidR="004D79AA" w:rsidRPr="001C7F71" w:rsidRDefault="004D79AA" w:rsidP="00A5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проверочная</w:t>
      </w:r>
    </w:p>
    <w:p w:rsidR="004D79AA" w:rsidRPr="001C7F71" w:rsidRDefault="004D79AA" w:rsidP="00A5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итоговая</w:t>
      </w:r>
    </w:p>
    <w:p w:rsidR="00A54064" w:rsidRPr="001C7F71" w:rsidRDefault="00A54064" w:rsidP="00A5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элементарных математических представлений можно рассматривать как вид символической деятельности. Определите вид символической деятельности, для которого характерно воспроизведение какого-либо содержания знаково-символической форме: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кодирование;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замещение;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моделирование;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схематизация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60F35" w:rsidRPr="006C055D" w:rsidRDefault="00A54064" w:rsidP="00960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25.</w:t>
      </w:r>
      <w:r w:rsidR="00960F35" w:rsidRPr="006C055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Воспитатель выполняет следующие должностные обязанности:</w:t>
      </w:r>
    </w:p>
    <w:p w:rsidR="00960F35" w:rsidRDefault="00960F35" w:rsidP="00F661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1)обеспечивает контроль деятельности дошкольной образовательной организации;</w:t>
      </w:r>
    </w:p>
    <w:p w:rsidR="00960F35" w:rsidRPr="00960F35" w:rsidRDefault="00960F35" w:rsidP="00F661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2)незамедлительно самостоятельно воспитатель принимает решения при возникновении ситуации, угрожающей жизни и здоровью детей;</w:t>
      </w:r>
    </w:p>
    <w:p w:rsidR="00960F35" w:rsidRDefault="00056BF0" w:rsidP="00F661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60F35" w:rsidRPr="00960F35">
        <w:rPr>
          <w:rFonts w:ascii="Times New Roman" w:eastAsia="Times New Roman" w:hAnsi="Times New Roman" w:cs="Times New Roman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960F35" w:rsidRPr="00960F35" w:rsidRDefault="00960F35" w:rsidP="00F661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4)все ответы верны</w:t>
      </w:r>
      <w:r w:rsidR="00F66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9AA" w:rsidRPr="00960F35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26.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откровенному обсуждению разных сторон жизни ребенка способствуют следующие формы работы с родителями: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папки - передвижки.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консультации: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индивидуальные беседы;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родительские конференции.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27.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Просмотр и анализ детских работ по изобразительной деятельности необходимо проводить: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1)с позиции их художественности;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с точки зрения развитости технических умений и навыков;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безотносительно к изобразительной задаче;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путём отбора и показа нескольких выразительных и неудачных работ.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должно быть в основе развития у дошкольников эстетического отношения к скульптуре?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1)формирование представлений о монументальной скульптуре;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ознакомление со скульптурой малых форм;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привлечение внимания к выразительно - изобразительным средствам скульптуры;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подведение к осмыслению взаимосвязи выразительно - изобразительных сре</w:t>
      </w: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з</w:t>
      </w:r>
      <w:proofErr w:type="gramEnd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амыслом автора.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обучении построению развернутого высказывания у ребенка формируются элементарные знания о: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структуре текста (начало, середина, конец);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смысловой стороне многозначного слова;</w:t>
      </w:r>
    </w:p>
    <w:p w:rsidR="004D79AA" w:rsidRPr="00056BF0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hyperlink r:id="rId6" w:tooltip="Словообразование" w:history="1">
        <w:proofErr w:type="gramStart"/>
        <w:r w:rsidRPr="00056B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словообразовании</w:t>
        </w:r>
        <w:proofErr w:type="gramEnd"/>
      </w:hyperlink>
      <w:r w:rsidRPr="00056B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синтаксисе</w:t>
      </w:r>
      <w:proofErr w:type="gramEnd"/>
      <w:r w:rsidR="00F66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Каковы современные подходы к воспитанию основ экологической культуры?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экологических знаний;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воспитание любви к природе;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трудовых умений;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эмоционально-ценностного отношения к природе.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Развитию творческого конструирования у детей дошкольного возраста способствует такая форма организации обучения как: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конструирование по образцу;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конструирование по условию;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конструирование по модели;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конструирование по замыслу.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Общими показателями детского творческого конструирования, как процесса деятельности и ее продукта являются: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создание "образов" (конструкций) - их количество, </w:t>
      </w:r>
      <w:hyperlink r:id="rId7" w:tooltip="Вариация" w:history="1">
        <w:r w:rsidRPr="00056B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вариативность</w:t>
        </w:r>
      </w:hyperlink>
      <w:r w:rsidRPr="00056B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новизна, оригинальность, степень удаленности от исходных данных игр;</w:t>
      </w:r>
      <w:proofErr w:type="gramEnd"/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строить разные образы на одной основе;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интеллектуальная активность и увлеченность детей поисковой деятельностью, их эмоциональная </w:t>
      </w:r>
      <w:proofErr w:type="spell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вовлечённость</w:t>
      </w:r>
      <w:proofErr w:type="spellEnd"/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4064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все ответы верны</w:t>
      </w:r>
      <w:r w:rsidR="00F66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 физического воспитания детей в детском саду является: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здорового образа жизни;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двигательных умений и навыков: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всестороннее физическое совершенствование функций организма;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формирование интереса и потребности в занятиях физическими упражнениями. 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bdr w:val="none" w:sz="0" w:space="0" w:color="auto" w:frame="1"/>
        </w:rPr>
        <w:t>34.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bdr w:val="none" w:sz="0" w:space="0" w:color="auto" w:frame="1"/>
        </w:rPr>
        <w:t>Следует ли проводить целенаправленное обучение детей художественному творчеству?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1) необходимо целенаправленно обучать детей художественному творчеству;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2) </w:t>
      </w:r>
      <w:r w:rsidRPr="001C7F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художественное творчество развивается само по себе;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3) </w:t>
      </w:r>
      <w:r w:rsidRPr="001C7F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обучать художественному творчеству нецелесообразно;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4) </w:t>
      </w:r>
      <w:r w:rsidRPr="001C7F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нет необходимости обучать детей художественному творчеству.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Каково отношение к изобразительной деятельности дошкольников на современном этапе?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как к творческой деятельности;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как к двухкомпонентной деятельности: исполнительской и творческой;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как к деятельности, включающей восприятие предметов окружающего мира и произведений искусства: исполнительство и творчество: собственно творчество детей;</w:t>
      </w:r>
    </w:p>
    <w:p w:rsidR="00A54064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как к исполнительской деятельности с элементами творчества.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Каковы современные подходы к использованию искусства архитектуры в работе с детьми? Как средства: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формирования представлений о некоторых фактах истории;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ознакомления с окружающим миром;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развития изобразительной деятельности и конструирования;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формирования представлений об образном характере произведения зодчества. 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bdr w:val="none" w:sz="0" w:space="0" w:color="auto" w:frame="1"/>
        </w:rPr>
        <w:t>37.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bdr w:val="none" w:sz="0" w:space="0" w:color="auto" w:frame="1"/>
        </w:rPr>
        <w:t>Социальная ситуация развития дошкольников в группе детского сада оценивается: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hyperlink r:id="rId8" w:tooltip="Вовлечение" w:history="1">
        <w:r w:rsidRPr="00056B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вовлечением</w:t>
        </w:r>
      </w:hyperlink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родителей в образовательный процесс;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воспитанием у детей социальных качеств и навыков сотрудничества;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психологическим </w:t>
      </w:r>
      <w:hyperlink r:id="rId9" w:tooltip="Развитие ребенка" w:history="1">
        <w:r w:rsidRPr="00056B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развитием ребенка</w:t>
        </w:r>
      </w:hyperlink>
      <w:r w:rsidRPr="00056B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соответствием работы воспитателя группы стандартам.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Типовая конструкция - это: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определенная структура предложения, "каркас", который заполняется различными словами, подходящими по замыслу и </w:t>
      </w:r>
      <w:hyperlink r:id="rId10" w:tooltip="Грамматические формы" w:history="1">
        <w:r w:rsidRPr="00651E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грамматической форме</w:t>
        </w:r>
      </w:hyperlink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взаимосвязь развития связной речи с лексическим и грамматическим аспектами обучения;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способ общения людей друг с другом;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4)понимание речи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Важнейшим источником развития выразительности детской речи является: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произведения устного народного творчества;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дидактическая игра;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личный опыт;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наглядный материал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техническому типу конструирования относится: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конструирование из бумаги;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конструирование из природного материала;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оригами;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конструирование из </w:t>
      </w:r>
      <w:hyperlink r:id="rId11" w:tooltip="Строительные материалы (портал Pandia.org)" w:history="1">
        <w:r w:rsidRPr="00651E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строительного материала</w:t>
        </w:r>
      </w:hyperlink>
      <w:r w:rsidRPr="00651E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Какова специфика творческого конструирования?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ребенок испытывает трудности в решении проблемы;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у ребёнка затруднена практическая ориентировочная деятельность;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новизна открытий и продукта субъективная;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процесс создания продукта для дошкольника не имеет значения.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42.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раннем возрасте важно, чтобы в процессе рисования ребенок: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умел проводить линии в разных направлениях: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овладел формообразующими движениями: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научился применять 1-2 цвета красок: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proofErr w:type="gramEnd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 пользуясь изобразительными материалами, создавать выразительные образы.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43.</w:t>
      </w:r>
      <w:r w:rsid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"Лишни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м" компонентом структуры изобразительных способностей детей является: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способность восприятия предметов и явлений действительности, произведений искусства;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способность образного мышления и воображения;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ручная умелость;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технические умения и навыки.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Центральной задачей работы воспитателя по приобщению детей к искусству народного орнамента является: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обучение выделению в народных изделиях выразительно-изобразительных средств;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2)обучение практическим навыкам вышивания, плетения и др.: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3)развитие способностей понимать и создавать, декоративно - орнаментальный образ в изобразительной деятельности;</w:t>
      </w:r>
    </w:p>
    <w:p w:rsidR="00A54064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4)ознакомление с различными видами декоративно - прикладного искусства.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сюжетно - ролевой игре ребенок обучается: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эмоционально вживаться в сложный мир взрослых людей;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2)сделать для себя открытие: желания и стремления других людей не всегда совпадают </w:t>
      </w: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моим;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свободно выражать свои чувства, познавать себя, делать выбор;</w:t>
      </w:r>
    </w:p>
    <w:p w:rsidR="00A54064" w:rsidRPr="006C055D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все ответы верны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Одним из компонентов </w:t>
      </w:r>
      <w:hyperlink r:id="rId12" w:tooltip="Фонетика" w:history="1">
        <w:r w:rsidR="004D79AA" w:rsidRPr="006C055D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фонетической</w:t>
        </w:r>
      </w:hyperlink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игры (игрового упражнения) является: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игровой источник звука;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словарный минимум;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типовая конструкция;</w:t>
      </w:r>
    </w:p>
    <w:p w:rsidR="00A54064" w:rsidRPr="00F66143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4)образец выполнения речевого действия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Перевод незнакомого слова на родной язык при обучении ребенка - дошкольника второму языку используется для введения: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названий предметов;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названий животных;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названий числительных;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слов, значения которых лишены предметности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48.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целью математического развития дошкольника является: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научить считать в пределах 20;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научить измерять, решать задачи;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 школе;</w:t>
      </w:r>
    </w:p>
    <w:p w:rsidR="00A54064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способности видеть, открывать в окружающем мире свойства, отношения, зависимости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начальный период овладения ребенком изобразительной деятельностью (до 3-4 лет) важно: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не спешить с показом способов изображения предметов той или иной формы;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показывать, способы рисования конкретных предметов той или иной формы;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обучать овладению 1-2 цветами;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учить передавать образы предметов ритмами, штрихов и цветовых пятен.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 деятельность ребёнка в дошкольном возрасте: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учебная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игровая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предметная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трудовая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Приемы руководства игрой могут быть: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прямыми и косвенными;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активными и пассивными;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эффективными и неэффективными;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передовыми и традиционными.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52.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Укажите, какую из названных форм работы с родителями Вы считаете наиболее результативной для достижения с ними</w:t>
      </w:r>
      <w:r w:rsidR="004D79AA" w:rsidRPr="006C055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13" w:tooltip="Взаимопонимание" w:history="1">
        <w:r w:rsidR="004D79AA" w:rsidRPr="006C055D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взаимопонимания</w:t>
        </w:r>
      </w:hyperlink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собрания;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творческие отчеты ДОУ перед родителями;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наглядная пропаганда;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индивидуальные консультации.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53.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является предметом изучения методики развития речи?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процесс овладения детьми родной речью и навыками речевого общения в условиях целенаправленного педагогического воздействия;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2)процесс самостоятельного овладения детьми родной речью без вмешательства со стороны взрослых;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навыков общения в условиях нерегламентированных </w:t>
      </w:r>
      <w:hyperlink r:id="rId14" w:tooltip="Виды деятельности" w:history="1">
        <w:r w:rsidRPr="00651E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видов деятельности</w:t>
        </w:r>
      </w:hyperlink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процесс формирования </w:t>
      </w:r>
      <w:hyperlink r:id="rId15" w:tooltip="Образовательная деятельность" w:history="1">
        <w:r w:rsidRPr="00651E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познавательной деятельности</w:t>
        </w:r>
      </w:hyperlink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детей дошкольного возраста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54.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не относится к словесному творчеству детей?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составление творческих пересказов;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создание слов-неологизмов;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чтение стихотворений наизусть;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сочинение стихотворений</w:t>
      </w:r>
      <w:r w:rsid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54064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Способность преодолевать внешнее сопротивление или противодействие ему путём мышечных усилий </w:t>
      </w: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это</w:t>
      </w:r>
      <w:r w:rsid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сила;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выносливость;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быстрота;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ловкость</w:t>
      </w:r>
      <w:r w:rsid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Целостность педагогического процесса в дошкольном образовательном учреждении обеспечивается: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применением програм</w:t>
      </w:r>
      <w:proofErr w:type="gramStart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ы) </w:t>
      </w:r>
      <w:hyperlink r:id="rId16" w:tooltip="Дошкольное образование" w:history="1">
        <w:r w:rsidRPr="00651E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дошкольного образования</w:t>
        </w:r>
      </w:hyperlink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реализацией Устава ДОУ;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привлечением родителей к участию в педагогическом процессе;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все ответы верны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57.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 словесным методам обучения относятся: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демонстрация, беседа, иллюстрация;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игра, упражнение, дискуссия;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беседа, рассказ;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эксперимент, опыт, </w:t>
      </w:r>
      <w:hyperlink r:id="rId17" w:tooltip="Лабораторные работы" w:history="1">
        <w:r w:rsidRPr="00651E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лабораторная работа</w:t>
        </w:r>
      </w:hyperlink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51E19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58.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Наименее тесная связь теории и методики формирования математических представлений наблюдается </w:t>
      </w:r>
      <w:proofErr w:type="gramStart"/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математикой и методикой школьной математики;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педагогикой (общей, дошкольной и специальной);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психологией (общей, дошкольной и специальной);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кибернетикой</w:t>
      </w:r>
      <w:r w:rsidR="006C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4064" w:rsidRPr="001C7F71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79AA" w:rsidRPr="006C055D" w:rsidRDefault="00A54064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59.</w:t>
      </w:r>
      <w:r w:rsidR="004D79AA"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Строй, при котором дети стоят один возле другого лицом к центру, называется...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колонна;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2) шеренга;</w:t>
      </w:r>
    </w:p>
    <w:p w:rsidR="004D79AA" w:rsidRPr="001C7F71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3) строй;</w:t>
      </w:r>
    </w:p>
    <w:p w:rsidR="004D79AA" w:rsidRDefault="004D79AA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4) круг</w:t>
      </w:r>
      <w:r w:rsidR="001C7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E19" w:rsidRDefault="00651E19" w:rsidP="00AD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FCB" w:rsidRPr="001C7F71" w:rsidRDefault="00651E19" w:rsidP="00282D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60.</w:t>
      </w:r>
      <w:r w:rsidRPr="006C0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Экологический подход к содержанию животных и растений в уголке природы ДОУ заключается:</w:t>
      </w:r>
      <w:r w:rsidRPr="006C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51E19">
        <w:rPr>
          <w:rFonts w:ascii="Times New Roman" w:eastAsia="Times New Roman" w:hAnsi="Times New Roman" w:cs="Times New Roman"/>
          <w:color w:val="000000"/>
          <w:sz w:val="24"/>
          <w:szCs w:val="24"/>
        </w:rPr>
        <w:t>а) в размещении объектов с эстетической точки зрения;</w:t>
      </w:r>
      <w:r w:rsidRPr="00651E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создании условий, в полной мере соответствующих потребностям и приспособл</w:t>
      </w:r>
      <w:r w:rsidR="00056BF0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 живых организмов к ним;</w:t>
      </w:r>
      <w:r w:rsidRPr="00651E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возможности осуществлять уход за объектами уголка природы детьми;</w:t>
      </w:r>
      <w:r w:rsidRPr="00651E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расстановке объектов уголка природы в одном определенном месте групповой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A6FCB" w:rsidRPr="001C7F71" w:rsidRDefault="00DA6FCB" w:rsidP="00AD51F7">
      <w:pPr>
        <w:pStyle w:val="a5"/>
        <w:rPr>
          <w:rFonts w:ascii="Times New Roman" w:hAnsi="Times New Roman"/>
          <w:sz w:val="24"/>
          <w:szCs w:val="24"/>
        </w:rPr>
      </w:pPr>
    </w:p>
    <w:p w:rsidR="00DA6FCB" w:rsidRPr="001C7F71" w:rsidRDefault="00DA6FCB" w:rsidP="00AD51F7">
      <w:pPr>
        <w:pStyle w:val="a5"/>
        <w:rPr>
          <w:rFonts w:ascii="Times New Roman" w:hAnsi="Times New Roman"/>
          <w:sz w:val="24"/>
          <w:szCs w:val="24"/>
        </w:rPr>
      </w:pPr>
    </w:p>
    <w:p w:rsidR="00C44A18" w:rsidRPr="001C7F71" w:rsidRDefault="00C44A18" w:rsidP="00AD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A18" w:rsidRPr="001C7F71" w:rsidSect="00203F3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78D5"/>
    <w:multiLevelType w:val="hybridMultilevel"/>
    <w:tmpl w:val="48C87642"/>
    <w:lvl w:ilvl="0" w:tplc="0419000F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B"/>
    <w:rsid w:val="00056BF0"/>
    <w:rsid w:val="001C7F71"/>
    <w:rsid w:val="00203F30"/>
    <w:rsid w:val="00282DAE"/>
    <w:rsid w:val="00445230"/>
    <w:rsid w:val="004D79AA"/>
    <w:rsid w:val="00651E19"/>
    <w:rsid w:val="006C055D"/>
    <w:rsid w:val="00751147"/>
    <w:rsid w:val="00842D30"/>
    <w:rsid w:val="008D5115"/>
    <w:rsid w:val="00960F35"/>
    <w:rsid w:val="009B638D"/>
    <w:rsid w:val="00A54064"/>
    <w:rsid w:val="00AD51F7"/>
    <w:rsid w:val="00B278FD"/>
    <w:rsid w:val="00C44A18"/>
    <w:rsid w:val="00C61769"/>
    <w:rsid w:val="00DA6FCB"/>
    <w:rsid w:val="00F6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DA6F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DA6F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6F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A6FC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DA6F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DA6F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6F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A6F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13" Type="http://schemas.openxmlformats.org/officeDocument/2006/relationships/hyperlink" Target="http://pandia.ru/text/category/vzaimoponimani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ariatciya/" TargetMode="External"/><Relationship Id="rId12" Type="http://schemas.openxmlformats.org/officeDocument/2006/relationships/hyperlink" Target="http://pandia.ru/text/category/fonetika/" TargetMode="External"/><Relationship Id="rId17" Type="http://schemas.openxmlformats.org/officeDocument/2006/relationships/hyperlink" Target="http://pandia.ru/text/category/laborator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shkolmznoe_obraz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lovoobrazovanie/" TargetMode="External"/><Relationship Id="rId11" Type="http://schemas.openxmlformats.org/officeDocument/2006/relationships/hyperlink" Target="http://pandia.ru/text/tema/stroy/materi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pandia.ru/text/category/grammaticheskie_form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Пользователь Windows</cp:lastModifiedBy>
  <cp:revision>18</cp:revision>
  <dcterms:created xsi:type="dcterms:W3CDTF">2017-05-23T13:47:00Z</dcterms:created>
  <dcterms:modified xsi:type="dcterms:W3CDTF">2017-07-21T08:20:00Z</dcterms:modified>
</cp:coreProperties>
</file>